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96188" w14:textId="50ACBDAC" w:rsidR="00D87D65" w:rsidRPr="00F85538" w:rsidRDefault="00D87D65" w:rsidP="00F85538">
      <w:pPr>
        <w:jc w:val="center"/>
        <w:rPr>
          <w:rFonts w:asciiTheme="majorEastAsia" w:eastAsiaTheme="majorEastAsia" w:hAnsiTheme="majorEastAsia"/>
        </w:rPr>
      </w:pPr>
      <w:r w:rsidRPr="00F85538">
        <w:rPr>
          <w:rFonts w:asciiTheme="majorEastAsia" w:eastAsiaTheme="majorEastAsia" w:hAnsiTheme="majorEastAsia" w:hint="eastAsia"/>
        </w:rPr>
        <w:t>第</w:t>
      </w:r>
      <w:r w:rsidR="002E373D">
        <w:rPr>
          <w:rFonts w:asciiTheme="majorEastAsia" w:eastAsiaTheme="majorEastAsia" w:hAnsiTheme="majorEastAsia" w:hint="eastAsia"/>
        </w:rPr>
        <w:t>８</w:t>
      </w:r>
      <w:r w:rsidRPr="00F85538">
        <w:rPr>
          <w:rFonts w:asciiTheme="majorEastAsia" w:eastAsiaTheme="majorEastAsia" w:hAnsiTheme="majorEastAsia" w:hint="eastAsia"/>
        </w:rPr>
        <w:t>回「臨床宗教師研修」</w:t>
      </w:r>
      <w:r w:rsidR="00F85538" w:rsidRPr="00F85538">
        <w:rPr>
          <w:rFonts w:asciiTheme="majorEastAsia" w:eastAsiaTheme="majorEastAsia" w:hAnsiTheme="majorEastAsia" w:hint="eastAsia"/>
        </w:rPr>
        <w:t>のご案内</w:t>
      </w:r>
      <w:bookmarkStart w:id="0" w:name="_GoBack"/>
      <w:bookmarkEnd w:id="0"/>
    </w:p>
    <w:p w14:paraId="51DFEF28" w14:textId="4248937D" w:rsidR="00CB1F15" w:rsidRPr="00F85538" w:rsidRDefault="00F85538" w:rsidP="00CB1F15">
      <w:pPr>
        <w:jc w:val="center"/>
        <w:rPr>
          <w:rFonts w:asciiTheme="majorEastAsia" w:eastAsiaTheme="majorEastAsia" w:hAnsiTheme="majorEastAsia"/>
          <w:sz w:val="20"/>
          <w:szCs w:val="20"/>
        </w:rPr>
      </w:pPr>
      <w:r w:rsidRPr="00F85538">
        <w:rPr>
          <w:rFonts w:asciiTheme="majorEastAsia" w:eastAsiaTheme="majorEastAsia" w:hAnsiTheme="majorEastAsia" w:hint="eastAsia"/>
          <w:sz w:val="20"/>
          <w:szCs w:val="20"/>
        </w:rPr>
        <w:t>主催　東北大学実践宗教学寄附講座</w:t>
      </w:r>
    </w:p>
    <w:p w14:paraId="347F789F" w14:textId="77777777" w:rsidR="00D87D65" w:rsidRDefault="00D87D65"/>
    <w:p w14:paraId="495FF9F1" w14:textId="000C7B01" w:rsidR="00F85538" w:rsidRPr="00327178" w:rsidRDefault="00F85538"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【研修の目的】</w:t>
      </w:r>
    </w:p>
    <w:p w14:paraId="194339EA" w14:textId="2511034B" w:rsidR="00A32B7E" w:rsidRPr="00327178" w:rsidRDefault="00D87D65" w:rsidP="00BC054D">
      <w:pPr>
        <w:spacing w:line="320" w:lineRule="exact"/>
        <w:rPr>
          <w:rFonts w:asciiTheme="minorEastAsia"/>
          <w:sz w:val="21"/>
          <w:szCs w:val="21"/>
        </w:rPr>
      </w:pPr>
      <w:r w:rsidRPr="00327178">
        <w:rPr>
          <w:rFonts w:hint="eastAsia"/>
          <w:sz w:val="21"/>
          <w:szCs w:val="21"/>
        </w:rPr>
        <w:t xml:space="preserve">　「臨床宗教師」</w:t>
      </w:r>
      <w:r w:rsidR="00845FFD" w:rsidRPr="00327178">
        <w:rPr>
          <w:rFonts w:hint="eastAsia"/>
          <w:sz w:val="21"/>
          <w:szCs w:val="21"/>
        </w:rPr>
        <w:t>は、公共的な役割を果たす「宗教的ケア」の専門家である。</w:t>
      </w:r>
      <w:r w:rsidRPr="00327178">
        <w:rPr>
          <w:rFonts w:hint="eastAsia"/>
          <w:sz w:val="21"/>
          <w:szCs w:val="21"/>
        </w:rPr>
        <w:t>この研修は、</w:t>
      </w:r>
      <w:r w:rsidRPr="00327178">
        <w:rPr>
          <w:rFonts w:asciiTheme="minorEastAsia" w:hint="eastAsia"/>
          <w:sz w:val="21"/>
          <w:szCs w:val="21"/>
        </w:rPr>
        <w:t>宗教者としての全存在をかけて</w:t>
      </w:r>
      <w:r w:rsidRPr="00327178">
        <w:rPr>
          <w:rFonts w:hint="eastAsia"/>
          <w:sz w:val="21"/>
          <w:szCs w:val="21"/>
        </w:rPr>
        <w:t>人々の</w:t>
      </w:r>
      <w:r w:rsidRPr="00327178">
        <w:rPr>
          <w:rFonts w:asciiTheme="minorEastAsia" w:hint="eastAsia"/>
          <w:sz w:val="21"/>
          <w:szCs w:val="21"/>
        </w:rPr>
        <w:t>苦悩や悲嘆に向き合い、そこから感じ取られる</w:t>
      </w:r>
      <w:r w:rsidR="00B571B4" w:rsidRPr="00327178">
        <w:rPr>
          <w:rFonts w:asciiTheme="minorEastAsia" w:hint="eastAsia"/>
          <w:sz w:val="21"/>
          <w:szCs w:val="21"/>
        </w:rPr>
        <w:t>ケア対象者の</w:t>
      </w:r>
      <w:r w:rsidRPr="00327178">
        <w:rPr>
          <w:rFonts w:asciiTheme="minorEastAsia" w:hint="eastAsia"/>
          <w:sz w:val="21"/>
          <w:szCs w:val="21"/>
        </w:rPr>
        <w:t>宗教性を尊重し、公共空間で実践可能な「宗教的ケア」を学ぶことを目的とする。そのために次の四点を習得することを目指す。</w:t>
      </w:r>
    </w:p>
    <w:p w14:paraId="43118ACB" w14:textId="77777777" w:rsidR="00D87D65" w:rsidRPr="00327178" w:rsidRDefault="00B571B4" w:rsidP="00FA724C">
      <w:pPr>
        <w:spacing w:line="320" w:lineRule="exact"/>
        <w:outlineLvl w:val="0"/>
        <w:rPr>
          <w:sz w:val="21"/>
          <w:szCs w:val="21"/>
        </w:rPr>
      </w:pPr>
      <w:r w:rsidRPr="00327178">
        <w:rPr>
          <w:rFonts w:asciiTheme="minorEastAsia" w:hint="eastAsia"/>
          <w:sz w:val="21"/>
          <w:szCs w:val="21"/>
        </w:rPr>
        <w:t xml:space="preserve">　</w:t>
      </w:r>
      <w:r w:rsidR="00D87D65" w:rsidRPr="00327178">
        <w:rPr>
          <w:rFonts w:asciiTheme="minorEastAsia" w:hint="eastAsia"/>
          <w:sz w:val="21"/>
          <w:szCs w:val="21"/>
        </w:rPr>
        <w:t>①</w:t>
      </w:r>
      <w:r w:rsidR="00D87D65" w:rsidRPr="00327178">
        <w:rPr>
          <w:rFonts w:hint="eastAsia"/>
          <w:sz w:val="21"/>
          <w:szCs w:val="21"/>
        </w:rPr>
        <w:t>「傾聴」と「スピリチュアルケア」の能力向上</w:t>
      </w:r>
    </w:p>
    <w:p w14:paraId="13065DD9" w14:textId="77777777" w:rsidR="00D87D65" w:rsidRPr="00327178" w:rsidRDefault="00D87D65" w:rsidP="00BC054D">
      <w:pPr>
        <w:spacing w:line="320" w:lineRule="exact"/>
        <w:ind w:leftChars="177" w:left="425"/>
        <w:rPr>
          <w:sz w:val="21"/>
          <w:szCs w:val="21"/>
        </w:rPr>
      </w:pPr>
      <w:r w:rsidRPr="00327178">
        <w:rPr>
          <w:rFonts w:hint="eastAsia"/>
          <w:sz w:val="21"/>
          <w:szCs w:val="21"/>
        </w:rPr>
        <w:t xml:space="preserve">　自分の宗教宗派の教義や世界観を前提として対象者に接するのではなく、まず相手の声を真摯に聴き、悲嘆を受け止め、自然に顕れてくる宗教性を尊重することの重要性を学び、それぞれを現場での実践やグループワークを通じて体得することを目指す。</w:t>
      </w:r>
    </w:p>
    <w:p w14:paraId="764B07F9" w14:textId="77777777" w:rsidR="00D87D65" w:rsidRPr="00327178" w:rsidRDefault="00B571B4" w:rsidP="00FA724C">
      <w:pPr>
        <w:spacing w:line="320" w:lineRule="exact"/>
        <w:outlineLvl w:val="0"/>
        <w:rPr>
          <w:sz w:val="21"/>
          <w:szCs w:val="21"/>
        </w:rPr>
      </w:pPr>
      <w:r w:rsidRPr="00327178">
        <w:rPr>
          <w:rFonts w:hint="eastAsia"/>
          <w:sz w:val="21"/>
          <w:szCs w:val="21"/>
        </w:rPr>
        <w:t xml:space="preserve">　</w:t>
      </w:r>
      <w:r w:rsidR="00D87D65" w:rsidRPr="00327178">
        <w:rPr>
          <w:rFonts w:hint="eastAsia"/>
          <w:sz w:val="21"/>
          <w:szCs w:val="21"/>
        </w:rPr>
        <w:t>②「宗教間対話」「宗教協力」の能力向上</w:t>
      </w:r>
    </w:p>
    <w:p w14:paraId="377DD9DD" w14:textId="6ED89D62" w:rsidR="00D87D65" w:rsidRPr="00327178" w:rsidRDefault="00CB1F15" w:rsidP="00BC054D">
      <w:pPr>
        <w:spacing w:line="320" w:lineRule="exact"/>
        <w:ind w:leftChars="177" w:left="425"/>
        <w:rPr>
          <w:sz w:val="21"/>
          <w:szCs w:val="21"/>
        </w:rPr>
      </w:pPr>
      <w:r w:rsidRPr="00327178">
        <w:rPr>
          <w:rFonts w:hint="eastAsia"/>
          <w:sz w:val="21"/>
          <w:szCs w:val="21"/>
        </w:rPr>
        <w:t xml:space="preserve">　他宗教、他宗派の宗教者と目的を一にして共</w:t>
      </w:r>
      <w:r w:rsidR="00D87D65" w:rsidRPr="00327178">
        <w:rPr>
          <w:rFonts w:hint="eastAsia"/>
          <w:sz w:val="21"/>
          <w:szCs w:val="21"/>
        </w:rPr>
        <w:t>に学び合う機会を通して、自分の信仰をあらためて相対化することを試み、他者の信仰を尊重する姿勢を学び、自らの気づきを共有する。</w:t>
      </w:r>
    </w:p>
    <w:p w14:paraId="721BB73E" w14:textId="77777777" w:rsidR="00D87D65" w:rsidRPr="00327178" w:rsidRDefault="00B571B4" w:rsidP="00FA724C">
      <w:pPr>
        <w:spacing w:line="320" w:lineRule="exact"/>
        <w:outlineLvl w:val="0"/>
        <w:rPr>
          <w:sz w:val="21"/>
          <w:szCs w:val="21"/>
        </w:rPr>
      </w:pPr>
      <w:r w:rsidRPr="00327178">
        <w:rPr>
          <w:rFonts w:hint="eastAsia"/>
          <w:sz w:val="21"/>
          <w:szCs w:val="21"/>
        </w:rPr>
        <w:t xml:space="preserve">　</w:t>
      </w:r>
      <w:r w:rsidR="00D87D65" w:rsidRPr="00327178">
        <w:rPr>
          <w:rFonts w:hint="eastAsia"/>
          <w:sz w:val="21"/>
          <w:szCs w:val="21"/>
        </w:rPr>
        <w:t>③宗教者以外の諸機関との連携方法を学ぶ</w:t>
      </w:r>
    </w:p>
    <w:p w14:paraId="2C51BC10" w14:textId="071AA434" w:rsidR="00D87D65" w:rsidRPr="00327178" w:rsidRDefault="00D87D65" w:rsidP="00BC054D">
      <w:pPr>
        <w:spacing w:line="320" w:lineRule="exact"/>
        <w:ind w:leftChars="177" w:left="425"/>
        <w:rPr>
          <w:sz w:val="21"/>
          <w:szCs w:val="21"/>
        </w:rPr>
      </w:pPr>
      <w:r w:rsidRPr="00327178">
        <w:rPr>
          <w:rFonts w:hint="eastAsia"/>
          <w:sz w:val="21"/>
          <w:szCs w:val="21"/>
        </w:rPr>
        <w:t xml:space="preserve">　公的機関と宗教者が連携し、宗教者が公</w:t>
      </w:r>
      <w:r w:rsidR="00CB1F15" w:rsidRPr="00327178">
        <w:rPr>
          <w:rFonts w:hint="eastAsia"/>
          <w:sz w:val="21"/>
          <w:szCs w:val="21"/>
        </w:rPr>
        <w:t>共</w:t>
      </w:r>
      <w:r w:rsidRPr="00327178">
        <w:rPr>
          <w:rFonts w:hint="eastAsia"/>
          <w:sz w:val="21"/>
          <w:szCs w:val="21"/>
        </w:rPr>
        <w:t>的存在として活動するためには、お互いに様々な配慮が必要である。宗教者としてのアプローチがどのような影響を与えるか、自分自身の言動を見つめつつ、慎重かつ積極的な働きかけの方法を学ぶ。</w:t>
      </w:r>
    </w:p>
    <w:p w14:paraId="56A87313" w14:textId="77777777" w:rsidR="00D87D65" w:rsidRPr="00327178" w:rsidRDefault="00B571B4" w:rsidP="00FA724C">
      <w:pPr>
        <w:spacing w:line="320" w:lineRule="exact"/>
        <w:outlineLvl w:val="0"/>
        <w:rPr>
          <w:sz w:val="21"/>
          <w:szCs w:val="21"/>
        </w:rPr>
      </w:pPr>
      <w:r w:rsidRPr="00327178">
        <w:rPr>
          <w:rFonts w:hint="eastAsia"/>
          <w:sz w:val="21"/>
          <w:szCs w:val="21"/>
        </w:rPr>
        <w:t xml:space="preserve">　</w:t>
      </w:r>
      <w:r w:rsidR="00D87D65" w:rsidRPr="00327178">
        <w:rPr>
          <w:rFonts w:hint="eastAsia"/>
          <w:sz w:val="21"/>
          <w:szCs w:val="21"/>
        </w:rPr>
        <w:t>④幅広い「宗教的ケア」の提供方法を学ぶ</w:t>
      </w:r>
    </w:p>
    <w:p w14:paraId="175381C3" w14:textId="5F78B667" w:rsidR="00D87D65" w:rsidRPr="00327178" w:rsidRDefault="00D87D65" w:rsidP="00BC054D">
      <w:pPr>
        <w:spacing w:line="320" w:lineRule="exact"/>
        <w:ind w:leftChars="177" w:left="425"/>
        <w:rPr>
          <w:sz w:val="21"/>
          <w:szCs w:val="21"/>
        </w:rPr>
      </w:pPr>
      <w:r w:rsidRPr="00327178">
        <w:rPr>
          <w:rFonts w:hint="eastAsia"/>
          <w:sz w:val="21"/>
          <w:szCs w:val="21"/>
        </w:rPr>
        <w:t xml:space="preserve">　他の宗教宗派の儀礼や世界観を学び、他の宗教、他宗派の宗教者との同一性と差異性についての理解を深める。その上で、共に祈りを捧げる</w:t>
      </w:r>
      <w:r w:rsidR="00B571B4" w:rsidRPr="00327178">
        <w:rPr>
          <w:rFonts w:hint="eastAsia"/>
          <w:sz w:val="21"/>
          <w:szCs w:val="21"/>
        </w:rPr>
        <w:t>ことや、</w:t>
      </w:r>
      <w:r w:rsidR="00CB1F15" w:rsidRPr="00327178">
        <w:rPr>
          <w:rFonts w:hint="eastAsia"/>
          <w:sz w:val="21"/>
          <w:szCs w:val="21"/>
        </w:rPr>
        <w:t>ケア対象者の求めに応じて適切な宗教者や宗教組織を</w:t>
      </w:r>
      <w:r w:rsidRPr="00327178">
        <w:rPr>
          <w:rFonts w:hint="eastAsia"/>
          <w:sz w:val="21"/>
          <w:szCs w:val="21"/>
        </w:rPr>
        <w:t>紹介</w:t>
      </w:r>
      <w:r w:rsidR="00CB1F15" w:rsidRPr="00327178">
        <w:rPr>
          <w:rFonts w:hint="eastAsia"/>
          <w:sz w:val="21"/>
          <w:szCs w:val="21"/>
        </w:rPr>
        <w:t>する</w:t>
      </w:r>
      <w:r w:rsidRPr="00327178">
        <w:rPr>
          <w:rFonts w:hint="eastAsia"/>
          <w:sz w:val="21"/>
          <w:szCs w:val="21"/>
        </w:rPr>
        <w:t>方法について学ぶ。</w:t>
      </w:r>
    </w:p>
    <w:p w14:paraId="6970AB5A" w14:textId="77777777" w:rsidR="00D87D65" w:rsidRDefault="00D87D65" w:rsidP="00BC054D">
      <w:pPr>
        <w:spacing w:line="320" w:lineRule="exact"/>
        <w:rPr>
          <w:sz w:val="22"/>
          <w:szCs w:val="22"/>
        </w:rPr>
      </w:pPr>
    </w:p>
    <w:p w14:paraId="0B7BBFD9" w14:textId="252C1ECE" w:rsidR="004E4E70" w:rsidRPr="00327178" w:rsidRDefault="004E4E70"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【開催日程】</w:t>
      </w:r>
    </w:p>
    <w:p w14:paraId="14E4B623" w14:textId="75E804FD" w:rsidR="004E4E70" w:rsidRPr="00327178" w:rsidRDefault="004E4E70" w:rsidP="00BC054D">
      <w:pPr>
        <w:spacing w:line="320" w:lineRule="exact"/>
        <w:rPr>
          <w:sz w:val="21"/>
          <w:szCs w:val="21"/>
        </w:rPr>
      </w:pPr>
      <w:r w:rsidRPr="00327178">
        <w:rPr>
          <w:rFonts w:hint="eastAsia"/>
          <w:sz w:val="21"/>
          <w:szCs w:val="21"/>
        </w:rPr>
        <w:t xml:space="preserve">　</w:t>
      </w:r>
      <w:r w:rsidR="002E373D">
        <w:rPr>
          <w:rFonts w:hint="eastAsia"/>
          <w:sz w:val="21"/>
          <w:szCs w:val="21"/>
        </w:rPr>
        <w:t>１０</w:t>
      </w:r>
      <w:r w:rsidR="00BC77C8">
        <w:rPr>
          <w:rFonts w:hint="eastAsia"/>
          <w:sz w:val="21"/>
          <w:szCs w:val="21"/>
        </w:rPr>
        <w:t>月から</w:t>
      </w:r>
      <w:r w:rsidR="002E373D">
        <w:rPr>
          <w:rFonts w:hint="eastAsia"/>
          <w:sz w:val="21"/>
          <w:szCs w:val="21"/>
        </w:rPr>
        <w:t>１２</w:t>
      </w:r>
      <w:r w:rsidR="00C07537" w:rsidRPr="00327178">
        <w:rPr>
          <w:rFonts w:hint="eastAsia"/>
          <w:sz w:val="21"/>
          <w:szCs w:val="21"/>
        </w:rPr>
        <w:t>月までの間に</w:t>
      </w:r>
      <w:r w:rsidR="00A5436E" w:rsidRPr="00327178">
        <w:rPr>
          <w:rFonts w:hint="eastAsia"/>
          <w:sz w:val="21"/>
          <w:szCs w:val="21"/>
        </w:rPr>
        <w:t>２</w:t>
      </w:r>
      <w:r w:rsidR="00C07537" w:rsidRPr="00327178">
        <w:rPr>
          <w:rFonts w:hint="eastAsia"/>
          <w:sz w:val="21"/>
          <w:szCs w:val="21"/>
        </w:rPr>
        <w:t>泊</w:t>
      </w:r>
      <w:r w:rsidR="00A5436E" w:rsidRPr="00327178">
        <w:rPr>
          <w:rFonts w:hint="eastAsia"/>
          <w:sz w:val="21"/>
          <w:szCs w:val="21"/>
        </w:rPr>
        <w:t>３日ないし</w:t>
      </w:r>
      <w:r w:rsidR="00A5436E" w:rsidRPr="00327178">
        <w:rPr>
          <w:rFonts w:hint="eastAsia"/>
          <w:sz w:val="21"/>
          <w:szCs w:val="21"/>
        </w:rPr>
        <w:t>1</w:t>
      </w:r>
      <w:r w:rsidR="00A5436E" w:rsidRPr="00327178">
        <w:rPr>
          <w:rFonts w:hint="eastAsia"/>
          <w:sz w:val="21"/>
          <w:szCs w:val="21"/>
        </w:rPr>
        <w:t>泊</w:t>
      </w:r>
      <w:r w:rsidR="00A5436E" w:rsidRPr="00327178">
        <w:rPr>
          <w:rFonts w:hint="eastAsia"/>
          <w:sz w:val="21"/>
          <w:szCs w:val="21"/>
        </w:rPr>
        <w:t>2</w:t>
      </w:r>
      <w:r w:rsidR="00A5436E" w:rsidRPr="00327178">
        <w:rPr>
          <w:rFonts w:hint="eastAsia"/>
          <w:sz w:val="21"/>
          <w:szCs w:val="21"/>
        </w:rPr>
        <w:t>日の全体会を３</w:t>
      </w:r>
      <w:r w:rsidR="00C07537" w:rsidRPr="00327178">
        <w:rPr>
          <w:rFonts w:hint="eastAsia"/>
          <w:sz w:val="21"/>
          <w:szCs w:val="21"/>
        </w:rPr>
        <w:t>回開催し、全体会とその次の全体会までの間を実習期間とする。</w:t>
      </w:r>
    </w:p>
    <w:p w14:paraId="28A68041" w14:textId="0ABBBA3C" w:rsidR="004E4E70" w:rsidRPr="00327178" w:rsidRDefault="00C07537" w:rsidP="00FA724C">
      <w:pPr>
        <w:spacing w:line="320" w:lineRule="exact"/>
        <w:outlineLvl w:val="0"/>
        <w:rPr>
          <w:rFonts w:asciiTheme="majorEastAsia" w:eastAsiaTheme="majorEastAsia" w:hAnsiTheme="majorEastAsia"/>
          <w:sz w:val="21"/>
          <w:szCs w:val="21"/>
        </w:rPr>
      </w:pPr>
      <w:r w:rsidRPr="00327178">
        <w:rPr>
          <w:rFonts w:asciiTheme="majorEastAsia" w:eastAsiaTheme="majorEastAsia" w:hAnsiTheme="majorEastAsia" w:hint="eastAsia"/>
          <w:sz w:val="21"/>
          <w:szCs w:val="21"/>
        </w:rPr>
        <w:t>＜全体会１</w:t>
      </w:r>
      <w:r w:rsidR="004E4E70" w:rsidRPr="00327178">
        <w:rPr>
          <w:rFonts w:asciiTheme="majorEastAsia" w:eastAsiaTheme="majorEastAsia" w:hAnsiTheme="majorEastAsia" w:hint="eastAsia"/>
          <w:sz w:val="21"/>
          <w:szCs w:val="21"/>
        </w:rPr>
        <w:t>＞</w:t>
      </w:r>
    </w:p>
    <w:p w14:paraId="18437DB9" w14:textId="799884BE" w:rsidR="004E4E70" w:rsidRPr="008935DD" w:rsidRDefault="004E4E70" w:rsidP="00BC054D">
      <w:pPr>
        <w:spacing w:line="320" w:lineRule="exact"/>
        <w:rPr>
          <w:sz w:val="21"/>
          <w:szCs w:val="21"/>
        </w:rPr>
      </w:pPr>
      <w:r w:rsidRPr="008935DD">
        <w:rPr>
          <w:rFonts w:hint="eastAsia"/>
          <w:sz w:val="21"/>
          <w:szCs w:val="21"/>
        </w:rPr>
        <w:t>日</w:t>
      </w:r>
      <w:r w:rsidR="00D435EB" w:rsidRPr="008935DD">
        <w:rPr>
          <w:rFonts w:hint="eastAsia"/>
          <w:sz w:val="21"/>
          <w:szCs w:val="21"/>
        </w:rPr>
        <w:t xml:space="preserve">　　</w:t>
      </w:r>
      <w:r w:rsidR="00CB1F15" w:rsidRPr="008935DD">
        <w:rPr>
          <w:rFonts w:hint="eastAsia"/>
          <w:sz w:val="21"/>
          <w:szCs w:val="21"/>
        </w:rPr>
        <w:t>程：　２０１</w:t>
      </w:r>
      <w:r w:rsidR="00FE246B" w:rsidRPr="008935DD">
        <w:rPr>
          <w:rFonts w:hint="eastAsia"/>
          <w:sz w:val="21"/>
          <w:szCs w:val="21"/>
        </w:rPr>
        <w:t>５</w:t>
      </w:r>
      <w:r w:rsidR="00CB1F15" w:rsidRPr="008935DD">
        <w:rPr>
          <w:rFonts w:hint="eastAsia"/>
          <w:sz w:val="21"/>
          <w:szCs w:val="21"/>
        </w:rPr>
        <w:t>年</w:t>
      </w:r>
      <w:r w:rsidR="002E373D" w:rsidRPr="008935DD">
        <w:rPr>
          <w:rFonts w:hint="eastAsia"/>
          <w:sz w:val="21"/>
          <w:szCs w:val="21"/>
        </w:rPr>
        <w:t>１０</w:t>
      </w:r>
      <w:r w:rsidR="00CB1F15" w:rsidRPr="008935DD">
        <w:rPr>
          <w:rFonts w:hint="eastAsia"/>
          <w:sz w:val="21"/>
          <w:szCs w:val="21"/>
        </w:rPr>
        <w:t>月</w:t>
      </w:r>
      <w:r w:rsidR="002E373D" w:rsidRPr="008935DD">
        <w:rPr>
          <w:rFonts w:hint="eastAsia"/>
          <w:sz w:val="21"/>
          <w:szCs w:val="21"/>
        </w:rPr>
        <w:t>５</w:t>
      </w:r>
      <w:r w:rsidR="00BC77C8" w:rsidRPr="008935DD">
        <w:rPr>
          <w:rFonts w:hint="eastAsia"/>
          <w:sz w:val="21"/>
          <w:szCs w:val="21"/>
        </w:rPr>
        <w:t>日（</w:t>
      </w:r>
      <w:r w:rsidR="002E373D" w:rsidRPr="008935DD">
        <w:rPr>
          <w:rFonts w:hint="eastAsia"/>
          <w:sz w:val="21"/>
          <w:szCs w:val="21"/>
        </w:rPr>
        <w:t>月</w:t>
      </w:r>
      <w:r w:rsidR="00CB1F15" w:rsidRPr="008935DD">
        <w:rPr>
          <w:rFonts w:hint="eastAsia"/>
          <w:sz w:val="21"/>
          <w:szCs w:val="21"/>
        </w:rPr>
        <w:t>）午</w:t>
      </w:r>
      <w:r w:rsidR="00C07537" w:rsidRPr="008935DD">
        <w:rPr>
          <w:rFonts w:hint="eastAsia"/>
          <w:sz w:val="21"/>
          <w:szCs w:val="21"/>
        </w:rPr>
        <w:t>前１０</w:t>
      </w:r>
      <w:r w:rsidR="00CB1F15" w:rsidRPr="008935DD">
        <w:rPr>
          <w:rFonts w:hint="eastAsia"/>
          <w:sz w:val="21"/>
          <w:szCs w:val="21"/>
        </w:rPr>
        <w:t>時〜</w:t>
      </w:r>
      <w:r w:rsidR="002E373D" w:rsidRPr="008935DD">
        <w:rPr>
          <w:rFonts w:hint="eastAsia"/>
          <w:sz w:val="21"/>
          <w:szCs w:val="21"/>
        </w:rPr>
        <w:t>７</w:t>
      </w:r>
      <w:r w:rsidR="00CB1F15" w:rsidRPr="008935DD">
        <w:rPr>
          <w:rFonts w:hint="eastAsia"/>
          <w:sz w:val="21"/>
          <w:szCs w:val="21"/>
        </w:rPr>
        <w:t>日（</w:t>
      </w:r>
      <w:r w:rsidR="002E373D" w:rsidRPr="008935DD">
        <w:rPr>
          <w:rFonts w:hint="eastAsia"/>
          <w:sz w:val="21"/>
          <w:szCs w:val="21"/>
        </w:rPr>
        <w:t>水</w:t>
      </w:r>
      <w:r w:rsidRPr="008935DD">
        <w:rPr>
          <w:rFonts w:hint="eastAsia"/>
          <w:sz w:val="21"/>
          <w:szCs w:val="21"/>
        </w:rPr>
        <w:t>）</w:t>
      </w:r>
      <w:r w:rsidR="00C07537" w:rsidRPr="008935DD">
        <w:rPr>
          <w:rFonts w:hint="eastAsia"/>
          <w:sz w:val="21"/>
          <w:szCs w:val="21"/>
        </w:rPr>
        <w:t>午後５</w:t>
      </w:r>
      <w:r w:rsidR="00D435EB" w:rsidRPr="008935DD">
        <w:rPr>
          <w:rFonts w:hint="eastAsia"/>
          <w:sz w:val="21"/>
          <w:szCs w:val="21"/>
        </w:rPr>
        <w:t>時</w:t>
      </w:r>
    </w:p>
    <w:p w14:paraId="09356FDF" w14:textId="3C403FE5" w:rsidR="004E4E70" w:rsidRPr="008935DD" w:rsidRDefault="004E4E70" w:rsidP="00BC054D">
      <w:pPr>
        <w:spacing w:line="320" w:lineRule="exact"/>
        <w:rPr>
          <w:sz w:val="21"/>
          <w:szCs w:val="21"/>
        </w:rPr>
      </w:pPr>
      <w:r w:rsidRPr="008935DD">
        <w:rPr>
          <w:rFonts w:hint="eastAsia"/>
          <w:sz w:val="21"/>
          <w:szCs w:val="21"/>
        </w:rPr>
        <w:t>集合場所</w:t>
      </w:r>
      <w:r w:rsidR="00866892" w:rsidRPr="008935DD">
        <w:rPr>
          <w:rFonts w:hint="eastAsia"/>
          <w:sz w:val="21"/>
          <w:szCs w:val="21"/>
        </w:rPr>
        <w:t xml:space="preserve">：　</w:t>
      </w:r>
      <w:r w:rsidR="00A5436E" w:rsidRPr="008935DD">
        <w:rPr>
          <w:rFonts w:hint="eastAsia"/>
          <w:sz w:val="21"/>
          <w:szCs w:val="21"/>
        </w:rPr>
        <w:t>石巻市・ＪＲ石巻駅前（９時３０分集合）</w:t>
      </w:r>
    </w:p>
    <w:p w14:paraId="7D6EA01E" w14:textId="11CE53C9" w:rsidR="00010AD5" w:rsidRPr="008935DD" w:rsidRDefault="00010AD5" w:rsidP="00010AD5">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＜実習期間１＞</w:t>
      </w:r>
    </w:p>
    <w:p w14:paraId="05B3E202" w14:textId="17386138" w:rsidR="00010AD5" w:rsidRPr="008935DD" w:rsidRDefault="00010AD5" w:rsidP="00010AD5">
      <w:pPr>
        <w:spacing w:line="320" w:lineRule="exact"/>
        <w:rPr>
          <w:sz w:val="21"/>
          <w:szCs w:val="21"/>
        </w:rPr>
      </w:pPr>
      <w:r w:rsidRPr="008935DD">
        <w:rPr>
          <w:rFonts w:hint="eastAsia"/>
          <w:sz w:val="21"/>
          <w:szCs w:val="21"/>
        </w:rPr>
        <w:t>日　　程：　２０１５年</w:t>
      </w:r>
      <w:r w:rsidR="002E373D" w:rsidRPr="008935DD">
        <w:rPr>
          <w:rFonts w:hint="eastAsia"/>
          <w:sz w:val="21"/>
          <w:szCs w:val="21"/>
        </w:rPr>
        <w:t>１０月８日（木</w:t>
      </w:r>
      <w:r w:rsidRPr="008935DD">
        <w:rPr>
          <w:rFonts w:hint="eastAsia"/>
          <w:sz w:val="21"/>
          <w:szCs w:val="21"/>
        </w:rPr>
        <w:t>）〜</w:t>
      </w:r>
      <w:r w:rsidR="002E373D" w:rsidRPr="008935DD">
        <w:rPr>
          <w:rFonts w:hint="eastAsia"/>
          <w:sz w:val="21"/>
          <w:szCs w:val="21"/>
        </w:rPr>
        <w:t>１１</w:t>
      </w:r>
      <w:r w:rsidRPr="008935DD">
        <w:rPr>
          <w:rFonts w:hint="eastAsia"/>
          <w:sz w:val="21"/>
          <w:szCs w:val="21"/>
        </w:rPr>
        <w:t>月</w:t>
      </w:r>
      <w:r w:rsidR="002E373D" w:rsidRPr="008935DD">
        <w:rPr>
          <w:rFonts w:hint="eastAsia"/>
          <w:sz w:val="21"/>
          <w:szCs w:val="21"/>
        </w:rPr>
        <w:t>９日（月</w:t>
      </w:r>
      <w:r w:rsidRPr="008935DD">
        <w:rPr>
          <w:rFonts w:hint="eastAsia"/>
          <w:sz w:val="21"/>
          <w:szCs w:val="21"/>
        </w:rPr>
        <w:t>）</w:t>
      </w:r>
    </w:p>
    <w:p w14:paraId="60F2267D" w14:textId="2572B60F" w:rsidR="00010AD5" w:rsidRPr="008935DD" w:rsidRDefault="00010AD5" w:rsidP="00010AD5">
      <w:pPr>
        <w:spacing w:line="320" w:lineRule="exact"/>
        <w:rPr>
          <w:sz w:val="21"/>
          <w:szCs w:val="21"/>
        </w:rPr>
      </w:pPr>
      <w:r w:rsidRPr="008935DD">
        <w:rPr>
          <w:rFonts w:hint="eastAsia"/>
          <w:sz w:val="21"/>
          <w:szCs w:val="21"/>
        </w:rPr>
        <w:t>実施場所：　各実習先（研修者自身が</w:t>
      </w:r>
      <w:r w:rsidR="00965DD2" w:rsidRPr="008935DD">
        <w:rPr>
          <w:rFonts w:hint="eastAsia"/>
          <w:sz w:val="21"/>
          <w:szCs w:val="21"/>
        </w:rPr>
        <w:t>個別に</w:t>
      </w:r>
      <w:r w:rsidRPr="008935DD">
        <w:rPr>
          <w:rFonts w:hint="eastAsia"/>
          <w:sz w:val="21"/>
          <w:szCs w:val="21"/>
        </w:rPr>
        <w:t>実習先と日程調整）</w:t>
      </w:r>
    </w:p>
    <w:p w14:paraId="1870FDAE" w14:textId="61CD412A" w:rsidR="00D435EB" w:rsidRPr="008935DD" w:rsidRDefault="00C07537" w:rsidP="00BC054D">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＜全体会２</w:t>
      </w:r>
      <w:r w:rsidR="00D435EB" w:rsidRPr="008935DD">
        <w:rPr>
          <w:rFonts w:asciiTheme="majorEastAsia" w:eastAsiaTheme="majorEastAsia" w:hAnsiTheme="majorEastAsia" w:hint="eastAsia"/>
          <w:sz w:val="21"/>
          <w:szCs w:val="21"/>
        </w:rPr>
        <w:t>＞</w:t>
      </w:r>
    </w:p>
    <w:p w14:paraId="49B33D69" w14:textId="1619F949" w:rsidR="00D435EB" w:rsidRPr="008935DD" w:rsidRDefault="00CB1F15" w:rsidP="00BC054D">
      <w:pPr>
        <w:spacing w:line="320" w:lineRule="exact"/>
        <w:rPr>
          <w:sz w:val="21"/>
          <w:szCs w:val="21"/>
        </w:rPr>
      </w:pPr>
      <w:r w:rsidRPr="008935DD">
        <w:rPr>
          <w:rFonts w:hint="eastAsia"/>
          <w:sz w:val="21"/>
          <w:szCs w:val="21"/>
        </w:rPr>
        <w:t>日　　程：　２０１</w:t>
      </w:r>
      <w:r w:rsidR="00FE246B" w:rsidRPr="008935DD">
        <w:rPr>
          <w:rFonts w:hint="eastAsia"/>
          <w:sz w:val="21"/>
          <w:szCs w:val="21"/>
        </w:rPr>
        <w:t>５</w:t>
      </w:r>
      <w:r w:rsidRPr="008935DD">
        <w:rPr>
          <w:rFonts w:hint="eastAsia"/>
          <w:sz w:val="21"/>
          <w:szCs w:val="21"/>
        </w:rPr>
        <w:t>年</w:t>
      </w:r>
      <w:r w:rsidR="002E373D" w:rsidRPr="008935DD">
        <w:rPr>
          <w:rFonts w:hint="eastAsia"/>
          <w:sz w:val="21"/>
          <w:szCs w:val="21"/>
        </w:rPr>
        <w:t>１１</w:t>
      </w:r>
      <w:r w:rsidRPr="008935DD">
        <w:rPr>
          <w:rFonts w:hint="eastAsia"/>
          <w:sz w:val="21"/>
          <w:szCs w:val="21"/>
        </w:rPr>
        <w:t>月</w:t>
      </w:r>
      <w:r w:rsidR="002E373D" w:rsidRPr="008935DD">
        <w:rPr>
          <w:rFonts w:hint="eastAsia"/>
          <w:sz w:val="21"/>
          <w:szCs w:val="21"/>
        </w:rPr>
        <w:t>１０</w:t>
      </w:r>
      <w:r w:rsidRPr="008935DD">
        <w:rPr>
          <w:rFonts w:hint="eastAsia"/>
          <w:sz w:val="21"/>
          <w:szCs w:val="21"/>
        </w:rPr>
        <w:t>日</w:t>
      </w:r>
      <w:r w:rsidR="00010273" w:rsidRPr="008935DD">
        <w:rPr>
          <w:rFonts w:hint="eastAsia"/>
          <w:sz w:val="21"/>
          <w:szCs w:val="21"/>
        </w:rPr>
        <w:t>（</w:t>
      </w:r>
      <w:r w:rsidR="002E373D" w:rsidRPr="008935DD">
        <w:rPr>
          <w:rFonts w:hint="eastAsia"/>
          <w:sz w:val="21"/>
          <w:szCs w:val="21"/>
        </w:rPr>
        <w:t>火</w:t>
      </w:r>
      <w:r w:rsidR="00010273" w:rsidRPr="008935DD">
        <w:rPr>
          <w:rFonts w:hint="eastAsia"/>
          <w:sz w:val="21"/>
          <w:szCs w:val="21"/>
        </w:rPr>
        <w:t>）午前１０時〜</w:t>
      </w:r>
      <w:r w:rsidR="002E373D" w:rsidRPr="008935DD">
        <w:rPr>
          <w:rFonts w:hint="eastAsia"/>
          <w:sz w:val="21"/>
          <w:szCs w:val="21"/>
        </w:rPr>
        <w:t>１１</w:t>
      </w:r>
      <w:r w:rsidR="00A5436E" w:rsidRPr="008935DD">
        <w:rPr>
          <w:rFonts w:hint="eastAsia"/>
          <w:sz w:val="21"/>
          <w:szCs w:val="21"/>
        </w:rPr>
        <w:t>日（</w:t>
      </w:r>
      <w:r w:rsidR="002E373D" w:rsidRPr="008935DD">
        <w:rPr>
          <w:rFonts w:hint="eastAsia"/>
          <w:sz w:val="21"/>
          <w:szCs w:val="21"/>
        </w:rPr>
        <w:t>水</w:t>
      </w:r>
      <w:r w:rsidR="00C07537" w:rsidRPr="008935DD">
        <w:rPr>
          <w:rFonts w:hint="eastAsia"/>
          <w:sz w:val="21"/>
          <w:szCs w:val="21"/>
        </w:rPr>
        <w:t>）午後</w:t>
      </w:r>
      <w:r w:rsidR="002E373D" w:rsidRPr="008935DD">
        <w:rPr>
          <w:rFonts w:hint="eastAsia"/>
          <w:sz w:val="21"/>
          <w:szCs w:val="21"/>
        </w:rPr>
        <w:t>６</w:t>
      </w:r>
      <w:r w:rsidR="00C07537" w:rsidRPr="008935DD">
        <w:rPr>
          <w:rFonts w:hint="eastAsia"/>
          <w:sz w:val="21"/>
          <w:szCs w:val="21"/>
        </w:rPr>
        <w:t>時</w:t>
      </w:r>
    </w:p>
    <w:p w14:paraId="7C47CA12" w14:textId="4468860B" w:rsidR="00D435EB" w:rsidRPr="008935DD" w:rsidRDefault="00D435EB" w:rsidP="00BC054D">
      <w:pPr>
        <w:spacing w:line="320" w:lineRule="exact"/>
        <w:rPr>
          <w:sz w:val="21"/>
          <w:szCs w:val="21"/>
        </w:rPr>
      </w:pPr>
      <w:r w:rsidRPr="008935DD">
        <w:rPr>
          <w:rFonts w:hint="eastAsia"/>
          <w:sz w:val="21"/>
          <w:szCs w:val="21"/>
        </w:rPr>
        <w:t xml:space="preserve">集合場所：　</w:t>
      </w:r>
      <w:r w:rsidR="00866892" w:rsidRPr="008935DD">
        <w:rPr>
          <w:rFonts w:hint="eastAsia"/>
          <w:sz w:val="21"/>
          <w:szCs w:val="21"/>
        </w:rPr>
        <w:t>仙台市太白区・ＪＲ南仙台駅前</w:t>
      </w:r>
      <w:r w:rsidR="00C07537" w:rsidRPr="008935DD">
        <w:rPr>
          <w:rFonts w:hint="eastAsia"/>
          <w:sz w:val="21"/>
          <w:szCs w:val="21"/>
        </w:rPr>
        <w:t>（９時</w:t>
      </w:r>
      <w:r w:rsidR="00866892" w:rsidRPr="008935DD">
        <w:rPr>
          <w:rFonts w:hint="eastAsia"/>
          <w:sz w:val="21"/>
          <w:szCs w:val="21"/>
        </w:rPr>
        <w:t>３</w:t>
      </w:r>
      <w:r w:rsidR="00C07537" w:rsidRPr="008935DD">
        <w:rPr>
          <w:rFonts w:hint="eastAsia"/>
          <w:sz w:val="21"/>
          <w:szCs w:val="21"/>
        </w:rPr>
        <w:t>０分集合）</w:t>
      </w:r>
    </w:p>
    <w:p w14:paraId="710B6034" w14:textId="2E18C9DD" w:rsidR="00010AD5" w:rsidRPr="008935DD" w:rsidRDefault="00010AD5" w:rsidP="00010AD5">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＜実習期間２＞</w:t>
      </w:r>
    </w:p>
    <w:p w14:paraId="5C769836" w14:textId="76A3379E" w:rsidR="00010AD5" w:rsidRPr="008935DD" w:rsidRDefault="00010AD5" w:rsidP="00010AD5">
      <w:pPr>
        <w:spacing w:line="320" w:lineRule="exact"/>
        <w:rPr>
          <w:sz w:val="21"/>
          <w:szCs w:val="21"/>
        </w:rPr>
      </w:pPr>
      <w:r w:rsidRPr="008935DD">
        <w:rPr>
          <w:rFonts w:hint="eastAsia"/>
          <w:sz w:val="21"/>
          <w:szCs w:val="21"/>
        </w:rPr>
        <w:t>日　　程：　２０１５年</w:t>
      </w:r>
      <w:r w:rsidR="002E373D" w:rsidRPr="008935DD">
        <w:rPr>
          <w:rFonts w:hint="eastAsia"/>
          <w:sz w:val="21"/>
          <w:szCs w:val="21"/>
        </w:rPr>
        <w:t>１１</w:t>
      </w:r>
      <w:r w:rsidRPr="008935DD">
        <w:rPr>
          <w:rFonts w:hint="eastAsia"/>
          <w:sz w:val="21"/>
          <w:szCs w:val="21"/>
        </w:rPr>
        <w:t>月</w:t>
      </w:r>
      <w:r w:rsidR="002E373D" w:rsidRPr="008935DD">
        <w:rPr>
          <w:rFonts w:hint="eastAsia"/>
          <w:sz w:val="21"/>
          <w:szCs w:val="21"/>
        </w:rPr>
        <w:t>１２</w:t>
      </w:r>
      <w:r w:rsidRPr="008935DD">
        <w:rPr>
          <w:rFonts w:hint="eastAsia"/>
          <w:sz w:val="21"/>
          <w:szCs w:val="21"/>
        </w:rPr>
        <w:t>日（</w:t>
      </w:r>
      <w:r w:rsidR="002E373D" w:rsidRPr="008935DD">
        <w:rPr>
          <w:rFonts w:hint="eastAsia"/>
          <w:sz w:val="21"/>
          <w:szCs w:val="21"/>
        </w:rPr>
        <w:t>木）〜１２月１４日（月</w:t>
      </w:r>
      <w:r w:rsidRPr="008935DD">
        <w:rPr>
          <w:rFonts w:hint="eastAsia"/>
          <w:sz w:val="21"/>
          <w:szCs w:val="21"/>
        </w:rPr>
        <w:t>）</w:t>
      </w:r>
    </w:p>
    <w:p w14:paraId="4CBA2A0E" w14:textId="1370ACF2" w:rsidR="00010AD5" w:rsidRPr="008935DD" w:rsidRDefault="00010AD5" w:rsidP="00010AD5">
      <w:pPr>
        <w:spacing w:line="320" w:lineRule="exact"/>
        <w:rPr>
          <w:sz w:val="21"/>
          <w:szCs w:val="21"/>
        </w:rPr>
      </w:pPr>
      <w:r w:rsidRPr="008935DD">
        <w:rPr>
          <w:rFonts w:hint="eastAsia"/>
          <w:sz w:val="21"/>
          <w:szCs w:val="21"/>
        </w:rPr>
        <w:t>実施場所：　各実習先（研修者自身が</w:t>
      </w:r>
      <w:r w:rsidR="00965DD2" w:rsidRPr="008935DD">
        <w:rPr>
          <w:rFonts w:hint="eastAsia"/>
          <w:sz w:val="21"/>
          <w:szCs w:val="21"/>
        </w:rPr>
        <w:t>個別に</w:t>
      </w:r>
      <w:r w:rsidRPr="008935DD">
        <w:rPr>
          <w:rFonts w:hint="eastAsia"/>
          <w:sz w:val="21"/>
          <w:szCs w:val="21"/>
        </w:rPr>
        <w:t>実習先と日程調整）</w:t>
      </w:r>
    </w:p>
    <w:p w14:paraId="33F76DFD" w14:textId="086EFEB3" w:rsidR="00866892" w:rsidRPr="008935DD" w:rsidRDefault="00866892" w:rsidP="00866892">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＜全体会３＞</w:t>
      </w:r>
    </w:p>
    <w:p w14:paraId="625E49BF" w14:textId="011EEEF0" w:rsidR="00866892" w:rsidRPr="00327178" w:rsidRDefault="00010273" w:rsidP="00866892">
      <w:pPr>
        <w:spacing w:line="320" w:lineRule="exact"/>
        <w:rPr>
          <w:sz w:val="21"/>
          <w:szCs w:val="21"/>
        </w:rPr>
      </w:pPr>
      <w:r w:rsidRPr="008935DD">
        <w:rPr>
          <w:rFonts w:hint="eastAsia"/>
          <w:sz w:val="21"/>
          <w:szCs w:val="21"/>
        </w:rPr>
        <w:t>日　　程：　２０１</w:t>
      </w:r>
      <w:r w:rsidR="00FE246B" w:rsidRPr="008935DD">
        <w:rPr>
          <w:rFonts w:hint="eastAsia"/>
          <w:sz w:val="21"/>
          <w:szCs w:val="21"/>
        </w:rPr>
        <w:t>５</w:t>
      </w:r>
      <w:r w:rsidR="00866892" w:rsidRPr="008935DD">
        <w:rPr>
          <w:rFonts w:hint="eastAsia"/>
          <w:sz w:val="21"/>
          <w:szCs w:val="21"/>
        </w:rPr>
        <w:t>年</w:t>
      </w:r>
      <w:r w:rsidR="002E373D" w:rsidRPr="008935DD">
        <w:rPr>
          <w:rFonts w:hint="eastAsia"/>
          <w:sz w:val="21"/>
          <w:szCs w:val="21"/>
        </w:rPr>
        <w:t>１２</w:t>
      </w:r>
      <w:r w:rsidR="00866892" w:rsidRPr="008935DD">
        <w:rPr>
          <w:rFonts w:hint="eastAsia"/>
          <w:sz w:val="21"/>
          <w:szCs w:val="21"/>
        </w:rPr>
        <w:t>月</w:t>
      </w:r>
      <w:r w:rsidR="002E373D" w:rsidRPr="008935DD">
        <w:rPr>
          <w:rFonts w:hint="eastAsia"/>
          <w:sz w:val="21"/>
          <w:szCs w:val="21"/>
        </w:rPr>
        <w:t>１５</w:t>
      </w:r>
      <w:r w:rsidR="00866892" w:rsidRPr="008935DD">
        <w:rPr>
          <w:rFonts w:hint="eastAsia"/>
          <w:sz w:val="21"/>
          <w:szCs w:val="21"/>
        </w:rPr>
        <w:t>日（</w:t>
      </w:r>
      <w:r w:rsidR="002E373D" w:rsidRPr="008935DD">
        <w:rPr>
          <w:rFonts w:hint="eastAsia"/>
          <w:sz w:val="21"/>
          <w:szCs w:val="21"/>
        </w:rPr>
        <w:t>火</w:t>
      </w:r>
      <w:r w:rsidR="00866892" w:rsidRPr="008935DD">
        <w:rPr>
          <w:rFonts w:hint="eastAsia"/>
          <w:sz w:val="21"/>
          <w:szCs w:val="21"/>
        </w:rPr>
        <w:t>）午前１０時〜</w:t>
      </w:r>
      <w:r w:rsidR="002E373D" w:rsidRPr="008935DD">
        <w:rPr>
          <w:rFonts w:hint="eastAsia"/>
          <w:sz w:val="21"/>
          <w:szCs w:val="21"/>
        </w:rPr>
        <w:t>１６</w:t>
      </w:r>
      <w:r w:rsidR="00866892" w:rsidRPr="008935DD">
        <w:rPr>
          <w:rFonts w:hint="eastAsia"/>
          <w:sz w:val="21"/>
          <w:szCs w:val="21"/>
        </w:rPr>
        <w:t>日（</w:t>
      </w:r>
      <w:r w:rsidR="002E373D" w:rsidRPr="008935DD">
        <w:rPr>
          <w:rFonts w:hint="eastAsia"/>
          <w:sz w:val="21"/>
          <w:szCs w:val="21"/>
        </w:rPr>
        <w:t>水</w:t>
      </w:r>
      <w:r w:rsidR="00866892" w:rsidRPr="008935DD">
        <w:rPr>
          <w:rFonts w:hint="eastAsia"/>
          <w:sz w:val="21"/>
          <w:szCs w:val="21"/>
        </w:rPr>
        <w:t>）午後</w:t>
      </w:r>
      <w:r w:rsidR="002E373D" w:rsidRPr="008935DD">
        <w:rPr>
          <w:rFonts w:hint="eastAsia"/>
          <w:sz w:val="21"/>
          <w:szCs w:val="21"/>
        </w:rPr>
        <w:t>６</w:t>
      </w:r>
      <w:r w:rsidR="00866892" w:rsidRPr="008935DD">
        <w:rPr>
          <w:rFonts w:hint="eastAsia"/>
          <w:sz w:val="21"/>
          <w:szCs w:val="21"/>
        </w:rPr>
        <w:t>時</w:t>
      </w:r>
    </w:p>
    <w:p w14:paraId="564002A5" w14:textId="35AA1BC1" w:rsidR="00866892" w:rsidRPr="00327178" w:rsidRDefault="00866892" w:rsidP="00866892">
      <w:pPr>
        <w:spacing w:line="320" w:lineRule="exact"/>
        <w:rPr>
          <w:sz w:val="21"/>
          <w:szCs w:val="21"/>
        </w:rPr>
      </w:pPr>
      <w:r w:rsidRPr="00327178">
        <w:rPr>
          <w:rFonts w:hint="eastAsia"/>
          <w:sz w:val="21"/>
          <w:szCs w:val="21"/>
        </w:rPr>
        <w:t xml:space="preserve">集合場所：　</w:t>
      </w:r>
      <w:r w:rsidR="00FE246B" w:rsidRPr="00327178">
        <w:rPr>
          <w:rFonts w:hint="eastAsia"/>
          <w:sz w:val="21"/>
          <w:szCs w:val="21"/>
        </w:rPr>
        <w:t>仙台市太白区・ＪＲ南仙台駅前（９時３０分集合）</w:t>
      </w:r>
    </w:p>
    <w:p w14:paraId="277A2184" w14:textId="223C125C" w:rsidR="00D435EB" w:rsidRDefault="00D435EB" w:rsidP="00BC054D">
      <w:pPr>
        <w:spacing w:line="320" w:lineRule="exact"/>
        <w:rPr>
          <w:sz w:val="21"/>
          <w:szCs w:val="21"/>
        </w:rPr>
      </w:pPr>
    </w:p>
    <w:p w14:paraId="490678CC" w14:textId="77777777" w:rsidR="00010AD5" w:rsidRDefault="00010AD5" w:rsidP="00BC054D">
      <w:pPr>
        <w:spacing w:line="320" w:lineRule="exact"/>
        <w:rPr>
          <w:sz w:val="21"/>
          <w:szCs w:val="21"/>
        </w:rPr>
      </w:pPr>
    </w:p>
    <w:p w14:paraId="18550F0A" w14:textId="77777777" w:rsidR="00010AD5" w:rsidRPr="00327178" w:rsidRDefault="00010AD5" w:rsidP="00BC054D">
      <w:pPr>
        <w:spacing w:line="320" w:lineRule="exact"/>
        <w:rPr>
          <w:sz w:val="21"/>
          <w:szCs w:val="21"/>
        </w:rPr>
      </w:pPr>
    </w:p>
    <w:p w14:paraId="548C4682" w14:textId="28C61969" w:rsidR="00CB1F15" w:rsidRPr="00327178" w:rsidRDefault="00CB1F15"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lastRenderedPageBreak/>
        <w:t>【参加費】</w:t>
      </w:r>
    </w:p>
    <w:p w14:paraId="2479DDAB" w14:textId="70BB7847" w:rsidR="00CB1F15" w:rsidRPr="00327178" w:rsidRDefault="00CB1F15" w:rsidP="00BC054D">
      <w:pPr>
        <w:spacing w:line="320" w:lineRule="exact"/>
        <w:rPr>
          <w:sz w:val="21"/>
          <w:szCs w:val="21"/>
        </w:rPr>
      </w:pPr>
      <w:r w:rsidRPr="00327178">
        <w:rPr>
          <w:rFonts w:hint="eastAsia"/>
          <w:sz w:val="21"/>
          <w:szCs w:val="21"/>
        </w:rPr>
        <w:t>研修費は無料。食費・宿泊費・研修中の交通費</w:t>
      </w:r>
      <w:r w:rsidR="00D252E3" w:rsidRPr="00327178">
        <w:rPr>
          <w:rFonts w:hint="eastAsia"/>
          <w:sz w:val="21"/>
          <w:szCs w:val="21"/>
        </w:rPr>
        <w:t>、病院等施設実習費</w:t>
      </w:r>
      <w:r w:rsidR="009A057E">
        <w:rPr>
          <w:rFonts w:hint="eastAsia"/>
          <w:sz w:val="21"/>
          <w:szCs w:val="21"/>
        </w:rPr>
        <w:t>（</w:t>
      </w:r>
      <w:r w:rsidR="009A057E">
        <w:rPr>
          <w:rFonts w:hint="eastAsia"/>
          <w:sz w:val="21"/>
          <w:szCs w:val="21"/>
        </w:rPr>
        <w:t>5,000</w:t>
      </w:r>
      <w:r w:rsidR="009A057E">
        <w:rPr>
          <w:rFonts w:hint="eastAsia"/>
          <w:sz w:val="21"/>
          <w:szCs w:val="21"/>
        </w:rPr>
        <w:t>円程度）</w:t>
      </w:r>
      <w:r w:rsidR="00D252E3" w:rsidRPr="00327178">
        <w:rPr>
          <w:rFonts w:hint="eastAsia"/>
          <w:sz w:val="21"/>
          <w:szCs w:val="21"/>
        </w:rPr>
        <w:t>は自己負担</w:t>
      </w:r>
      <w:r w:rsidRPr="00327178">
        <w:rPr>
          <w:rFonts w:hint="eastAsia"/>
          <w:sz w:val="21"/>
          <w:szCs w:val="21"/>
        </w:rPr>
        <w:t>。</w:t>
      </w:r>
    </w:p>
    <w:p w14:paraId="59D339FF" w14:textId="5B628F4B" w:rsidR="00CB1F15" w:rsidRPr="00327178" w:rsidRDefault="00CB1F15" w:rsidP="00BC054D">
      <w:pPr>
        <w:spacing w:line="320" w:lineRule="exact"/>
        <w:rPr>
          <w:sz w:val="21"/>
          <w:szCs w:val="21"/>
        </w:rPr>
      </w:pPr>
      <w:r w:rsidRPr="00327178">
        <w:rPr>
          <w:rFonts w:hint="eastAsia"/>
          <w:sz w:val="21"/>
          <w:szCs w:val="21"/>
        </w:rPr>
        <w:t>※</w:t>
      </w:r>
      <w:r w:rsidR="000C6673" w:rsidRPr="00327178">
        <w:rPr>
          <w:rFonts w:hint="eastAsia"/>
          <w:sz w:val="21"/>
          <w:szCs w:val="21"/>
        </w:rPr>
        <w:t>全体会の</w:t>
      </w:r>
      <w:r w:rsidRPr="00327178">
        <w:rPr>
          <w:rFonts w:hint="eastAsia"/>
          <w:sz w:val="21"/>
          <w:szCs w:val="21"/>
        </w:rPr>
        <w:t>宿泊は</w:t>
      </w:r>
      <w:r w:rsidR="00866892" w:rsidRPr="00327178">
        <w:rPr>
          <w:rFonts w:hint="eastAsia"/>
          <w:sz w:val="21"/>
          <w:szCs w:val="21"/>
        </w:rPr>
        <w:t>仙台市内／</w:t>
      </w:r>
      <w:r w:rsidR="00D7632B" w:rsidRPr="00327178">
        <w:rPr>
          <w:rFonts w:hint="eastAsia"/>
          <w:sz w:val="21"/>
          <w:szCs w:val="21"/>
        </w:rPr>
        <w:t>石巻市内の寺院での合宿</w:t>
      </w:r>
    </w:p>
    <w:p w14:paraId="6F200AFB" w14:textId="1FDDF225" w:rsidR="000C6673" w:rsidRPr="00327178" w:rsidRDefault="000C6673" w:rsidP="00BC054D">
      <w:pPr>
        <w:spacing w:line="320" w:lineRule="exact"/>
        <w:rPr>
          <w:sz w:val="21"/>
          <w:szCs w:val="21"/>
        </w:rPr>
      </w:pPr>
      <w:r w:rsidRPr="00327178">
        <w:rPr>
          <w:rFonts w:hint="eastAsia"/>
          <w:sz w:val="21"/>
          <w:szCs w:val="21"/>
        </w:rPr>
        <w:t>※実習先への交通費・宿泊費は自己負担。</w:t>
      </w:r>
    </w:p>
    <w:p w14:paraId="209F40F9" w14:textId="77777777" w:rsidR="000C6673" w:rsidRPr="00327178" w:rsidRDefault="000C6673" w:rsidP="00BC054D">
      <w:pPr>
        <w:spacing w:line="320" w:lineRule="exact"/>
        <w:rPr>
          <w:sz w:val="21"/>
          <w:szCs w:val="21"/>
        </w:rPr>
      </w:pPr>
    </w:p>
    <w:p w14:paraId="75990EFD" w14:textId="526A37FA" w:rsidR="00D435EB" w:rsidRPr="00327178" w:rsidRDefault="00D435EB"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【募集要件】</w:t>
      </w:r>
    </w:p>
    <w:p w14:paraId="16931907" w14:textId="43C4152E" w:rsidR="004E4E70" w:rsidRPr="00327178" w:rsidRDefault="00D435EB" w:rsidP="00BC054D">
      <w:pPr>
        <w:spacing w:line="320" w:lineRule="exact"/>
        <w:rPr>
          <w:sz w:val="21"/>
          <w:szCs w:val="21"/>
        </w:rPr>
      </w:pPr>
      <w:r w:rsidRPr="00327178">
        <w:rPr>
          <w:rFonts w:hint="eastAsia"/>
          <w:sz w:val="21"/>
          <w:szCs w:val="21"/>
        </w:rPr>
        <w:t>参加</w:t>
      </w:r>
      <w:r w:rsidR="003502D0" w:rsidRPr="00327178">
        <w:rPr>
          <w:rFonts w:hint="eastAsia"/>
          <w:sz w:val="21"/>
          <w:szCs w:val="21"/>
        </w:rPr>
        <w:t>人数：　１</w:t>
      </w:r>
      <w:r w:rsidR="00D62C05">
        <w:rPr>
          <w:rFonts w:hint="eastAsia"/>
          <w:sz w:val="21"/>
          <w:szCs w:val="21"/>
        </w:rPr>
        <w:t>０</w:t>
      </w:r>
      <w:r w:rsidRPr="00327178">
        <w:rPr>
          <w:rFonts w:hint="eastAsia"/>
          <w:sz w:val="21"/>
          <w:szCs w:val="21"/>
        </w:rPr>
        <w:t>〜</w:t>
      </w:r>
      <w:r w:rsidR="00010273">
        <w:rPr>
          <w:rFonts w:hint="eastAsia"/>
          <w:sz w:val="21"/>
          <w:szCs w:val="21"/>
        </w:rPr>
        <w:t>１</w:t>
      </w:r>
      <w:r w:rsidR="00763E36">
        <w:rPr>
          <w:rFonts w:hint="eastAsia"/>
          <w:sz w:val="21"/>
          <w:szCs w:val="21"/>
        </w:rPr>
        <w:t>８</w:t>
      </w:r>
      <w:r w:rsidRPr="00327178">
        <w:rPr>
          <w:rFonts w:hint="eastAsia"/>
          <w:sz w:val="21"/>
          <w:szCs w:val="21"/>
        </w:rPr>
        <w:t>名</w:t>
      </w:r>
      <w:r w:rsidR="003502D0" w:rsidRPr="00327178">
        <w:rPr>
          <w:rFonts w:hint="eastAsia"/>
          <w:sz w:val="21"/>
          <w:szCs w:val="21"/>
        </w:rPr>
        <w:t>（実習先の班ごとに定員を定める）</w:t>
      </w:r>
    </w:p>
    <w:p w14:paraId="25C53A5A" w14:textId="3349BCC6" w:rsidR="00D435EB" w:rsidRPr="00327178" w:rsidRDefault="00D435EB" w:rsidP="00BC054D">
      <w:pPr>
        <w:spacing w:line="320" w:lineRule="exact"/>
        <w:rPr>
          <w:sz w:val="21"/>
          <w:szCs w:val="21"/>
        </w:rPr>
      </w:pPr>
      <w:r w:rsidRPr="00327178">
        <w:rPr>
          <w:rFonts w:hint="eastAsia"/>
          <w:sz w:val="21"/>
          <w:szCs w:val="21"/>
        </w:rPr>
        <w:t>対象者　：　信徒の相談に応じる立場にある者。</w:t>
      </w:r>
    </w:p>
    <w:p w14:paraId="76FEFE06" w14:textId="77777777" w:rsidR="00CB1F15" w:rsidRPr="00327178" w:rsidRDefault="00CB1F15" w:rsidP="00BC054D">
      <w:pPr>
        <w:spacing w:line="320" w:lineRule="exact"/>
        <w:rPr>
          <w:sz w:val="21"/>
          <w:szCs w:val="21"/>
        </w:rPr>
      </w:pPr>
      <w:r w:rsidRPr="00327178">
        <w:rPr>
          <w:rFonts w:hint="eastAsia"/>
          <w:sz w:val="21"/>
          <w:szCs w:val="21"/>
        </w:rPr>
        <w:t>※応募者多数の場合は、宗派教派・年齢・性別・地域のバランスなどを総合的判断して決定する</w:t>
      </w:r>
      <w:r w:rsidR="00D435EB" w:rsidRPr="00327178">
        <w:rPr>
          <w:rFonts w:hint="eastAsia"/>
          <w:sz w:val="21"/>
          <w:szCs w:val="21"/>
        </w:rPr>
        <w:t>。</w:t>
      </w:r>
    </w:p>
    <w:p w14:paraId="7E6A9D8B" w14:textId="3CE5B8A6" w:rsidR="00D435EB" w:rsidRPr="00327178" w:rsidRDefault="00CB1F15" w:rsidP="00BC054D">
      <w:pPr>
        <w:spacing w:line="320" w:lineRule="exact"/>
        <w:rPr>
          <w:sz w:val="21"/>
          <w:szCs w:val="21"/>
        </w:rPr>
      </w:pPr>
      <w:r w:rsidRPr="008935DD">
        <w:rPr>
          <w:rFonts w:hint="eastAsia"/>
          <w:sz w:val="21"/>
          <w:szCs w:val="21"/>
        </w:rPr>
        <w:t>※</w:t>
      </w:r>
      <w:r w:rsidRPr="008935DD">
        <w:rPr>
          <w:rFonts w:hint="eastAsia"/>
          <w:sz w:val="21"/>
          <w:szCs w:val="21"/>
          <w:u w:val="single"/>
        </w:rPr>
        <w:t>応募締め切り</w:t>
      </w:r>
      <w:r w:rsidR="00E63843" w:rsidRPr="008935DD">
        <w:rPr>
          <w:rFonts w:hint="eastAsia"/>
          <w:sz w:val="21"/>
          <w:szCs w:val="21"/>
          <w:u w:val="single"/>
        </w:rPr>
        <w:t xml:space="preserve">：　</w:t>
      </w:r>
      <w:r w:rsidR="00010273" w:rsidRPr="008935DD">
        <w:rPr>
          <w:rFonts w:hint="eastAsia"/>
          <w:sz w:val="21"/>
          <w:szCs w:val="21"/>
          <w:u w:val="single"/>
        </w:rPr>
        <w:t>２０１</w:t>
      </w:r>
      <w:r w:rsidR="00FE246B" w:rsidRPr="008935DD">
        <w:rPr>
          <w:rFonts w:hint="eastAsia"/>
          <w:sz w:val="21"/>
          <w:szCs w:val="21"/>
          <w:u w:val="single"/>
        </w:rPr>
        <w:t>５</w:t>
      </w:r>
      <w:r w:rsidR="003502D0" w:rsidRPr="008935DD">
        <w:rPr>
          <w:rFonts w:hint="eastAsia"/>
          <w:sz w:val="21"/>
          <w:szCs w:val="21"/>
          <w:u w:val="single"/>
        </w:rPr>
        <w:t>年</w:t>
      </w:r>
      <w:r w:rsidR="002E373D" w:rsidRPr="008935DD">
        <w:rPr>
          <w:rFonts w:hint="eastAsia"/>
          <w:sz w:val="21"/>
          <w:szCs w:val="21"/>
          <w:u w:val="single"/>
        </w:rPr>
        <w:t>８</w:t>
      </w:r>
      <w:r w:rsidR="00010273" w:rsidRPr="008935DD">
        <w:rPr>
          <w:rFonts w:hint="eastAsia"/>
          <w:sz w:val="21"/>
          <w:szCs w:val="21"/>
          <w:u w:val="single"/>
        </w:rPr>
        <w:t>月</w:t>
      </w:r>
      <w:r w:rsidR="00AA00BA" w:rsidRPr="008935DD">
        <w:rPr>
          <w:rFonts w:hint="eastAsia"/>
          <w:sz w:val="21"/>
          <w:szCs w:val="21"/>
          <w:u w:val="single"/>
        </w:rPr>
        <w:t>１０</w:t>
      </w:r>
      <w:r w:rsidR="003502D0" w:rsidRPr="008935DD">
        <w:rPr>
          <w:rFonts w:hint="eastAsia"/>
          <w:sz w:val="21"/>
          <w:szCs w:val="21"/>
          <w:u w:val="single"/>
        </w:rPr>
        <w:t>日（</w:t>
      </w:r>
      <w:r w:rsidR="002E373D" w:rsidRPr="008935DD">
        <w:rPr>
          <w:rFonts w:hint="eastAsia"/>
          <w:sz w:val="21"/>
          <w:szCs w:val="21"/>
          <w:u w:val="single"/>
        </w:rPr>
        <w:t>月</w:t>
      </w:r>
      <w:r w:rsidR="00D435EB" w:rsidRPr="008935DD">
        <w:rPr>
          <w:rFonts w:hint="eastAsia"/>
          <w:sz w:val="21"/>
          <w:szCs w:val="21"/>
          <w:u w:val="single"/>
        </w:rPr>
        <w:t>）</w:t>
      </w:r>
      <w:r w:rsidR="00D7632B" w:rsidRPr="008935DD">
        <w:rPr>
          <w:rFonts w:hint="eastAsia"/>
          <w:sz w:val="21"/>
          <w:szCs w:val="21"/>
          <w:u w:val="single"/>
        </w:rPr>
        <w:t>必着</w:t>
      </w:r>
      <w:r w:rsidR="00D435EB" w:rsidRPr="008935DD">
        <w:rPr>
          <w:rFonts w:hint="eastAsia"/>
          <w:sz w:val="21"/>
          <w:szCs w:val="21"/>
          <w:u w:val="single"/>
        </w:rPr>
        <w:t>。</w:t>
      </w:r>
    </w:p>
    <w:p w14:paraId="724B0E5E" w14:textId="10C3BA91" w:rsidR="001B5056" w:rsidRDefault="001B5056" w:rsidP="00BC054D">
      <w:pPr>
        <w:spacing w:line="320" w:lineRule="exact"/>
        <w:rPr>
          <w:sz w:val="21"/>
          <w:szCs w:val="21"/>
        </w:rPr>
      </w:pPr>
      <w:r w:rsidRPr="00327178">
        <w:rPr>
          <w:rFonts w:hint="eastAsia"/>
          <w:sz w:val="21"/>
          <w:szCs w:val="21"/>
        </w:rPr>
        <w:t>※</w:t>
      </w:r>
      <w:r w:rsidR="000C6673" w:rsidRPr="00327178">
        <w:rPr>
          <w:rFonts w:hint="eastAsia"/>
          <w:sz w:val="21"/>
          <w:szCs w:val="21"/>
        </w:rPr>
        <w:t>指定の</w:t>
      </w:r>
      <w:r w:rsidRPr="00327178">
        <w:rPr>
          <w:rFonts w:hint="eastAsia"/>
          <w:sz w:val="21"/>
          <w:szCs w:val="21"/>
        </w:rPr>
        <w:t>申込用紙</w:t>
      </w:r>
      <w:r w:rsidR="00375312" w:rsidRPr="00327178">
        <w:rPr>
          <w:rFonts w:hint="eastAsia"/>
          <w:sz w:val="21"/>
          <w:szCs w:val="21"/>
        </w:rPr>
        <w:t>に必要事項を記入し、</w:t>
      </w:r>
      <w:r w:rsidR="003502D0" w:rsidRPr="00327178">
        <w:rPr>
          <w:rFonts w:hint="eastAsia"/>
          <w:sz w:val="21"/>
          <w:szCs w:val="21"/>
        </w:rPr>
        <w:t>下記のレポート</w:t>
      </w:r>
      <w:r w:rsidR="00E77DC4">
        <w:rPr>
          <w:rFonts w:hint="eastAsia"/>
          <w:sz w:val="21"/>
          <w:szCs w:val="21"/>
        </w:rPr>
        <w:t>等</w:t>
      </w:r>
      <w:r w:rsidR="003502D0" w:rsidRPr="00327178">
        <w:rPr>
          <w:rFonts w:hint="eastAsia"/>
          <w:sz w:val="21"/>
          <w:szCs w:val="21"/>
        </w:rPr>
        <w:t>を添えて郵便で送付</w:t>
      </w:r>
      <w:r w:rsidRPr="00327178">
        <w:rPr>
          <w:rFonts w:hint="eastAsia"/>
          <w:sz w:val="21"/>
          <w:szCs w:val="21"/>
        </w:rPr>
        <w:t>すること。</w:t>
      </w:r>
    </w:p>
    <w:p w14:paraId="0C3A0F37" w14:textId="0E4F00E7" w:rsidR="00D62C05" w:rsidRDefault="00D62C05" w:rsidP="00BC054D">
      <w:pPr>
        <w:spacing w:line="320" w:lineRule="exact"/>
        <w:rPr>
          <w:sz w:val="21"/>
          <w:szCs w:val="21"/>
        </w:rPr>
      </w:pPr>
      <w:r>
        <w:rPr>
          <w:rFonts w:hint="eastAsia"/>
          <w:sz w:val="21"/>
          <w:szCs w:val="21"/>
        </w:rPr>
        <w:t>※精神的に不安定な状態の方はご遠慮ください。</w:t>
      </w:r>
    </w:p>
    <w:p w14:paraId="0C4898C1" w14:textId="77777777" w:rsidR="00E63843" w:rsidRDefault="00E63843" w:rsidP="00BC054D">
      <w:pPr>
        <w:spacing w:line="320" w:lineRule="exact"/>
        <w:rPr>
          <w:sz w:val="21"/>
          <w:szCs w:val="21"/>
        </w:rPr>
      </w:pPr>
    </w:p>
    <w:p w14:paraId="3FD90A91" w14:textId="5C1D408C" w:rsidR="00E77DC4" w:rsidRPr="00327178" w:rsidRDefault="00E77DC4" w:rsidP="00E77DC4">
      <w:pPr>
        <w:spacing w:line="320" w:lineRule="exact"/>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w:t>
      </w:r>
      <w:r w:rsidRPr="00327178">
        <w:rPr>
          <w:rFonts w:asciiTheme="majorEastAsia" w:eastAsiaTheme="majorEastAsia" w:hAnsiTheme="majorEastAsia" w:hint="eastAsia"/>
          <w:sz w:val="20"/>
          <w:szCs w:val="20"/>
        </w:rPr>
        <w:t xml:space="preserve">＞　</w:t>
      </w:r>
    </w:p>
    <w:p w14:paraId="22F17B6B" w14:textId="43E773D7" w:rsidR="00E77DC4" w:rsidRDefault="00E77DC4" w:rsidP="00E77DC4">
      <w:pPr>
        <w:spacing w:line="320" w:lineRule="exact"/>
        <w:ind w:left="1417" w:hanging="1417"/>
        <w:rPr>
          <w:sz w:val="20"/>
          <w:szCs w:val="20"/>
        </w:rPr>
      </w:pPr>
      <w:r w:rsidRPr="00327178">
        <w:rPr>
          <w:rFonts w:hint="eastAsia"/>
          <w:sz w:val="20"/>
          <w:szCs w:val="20"/>
        </w:rPr>
        <w:t>１．</w:t>
      </w:r>
      <w:r>
        <w:rPr>
          <w:rFonts w:hint="eastAsia"/>
          <w:sz w:val="20"/>
          <w:szCs w:val="20"/>
        </w:rPr>
        <w:t>指定の申込用紙</w:t>
      </w:r>
    </w:p>
    <w:p w14:paraId="057254F9" w14:textId="4473038A" w:rsidR="00E77DC4" w:rsidRDefault="00E77DC4" w:rsidP="00E77DC4">
      <w:pPr>
        <w:spacing w:line="320" w:lineRule="exact"/>
        <w:ind w:left="1417" w:hanging="1417"/>
        <w:rPr>
          <w:sz w:val="20"/>
          <w:szCs w:val="20"/>
        </w:rPr>
      </w:pPr>
      <w:r>
        <w:rPr>
          <w:rFonts w:hint="eastAsia"/>
          <w:sz w:val="20"/>
          <w:szCs w:val="20"/>
        </w:rPr>
        <w:t>２</w:t>
      </w:r>
      <w:r w:rsidRPr="00E77DC4">
        <w:rPr>
          <w:rFonts w:hint="eastAsia"/>
          <w:sz w:val="20"/>
          <w:szCs w:val="20"/>
        </w:rPr>
        <w:t>．履歴書：　氏名・住所・性別・生年月日・学歴・職歴、これまでに受けた研修歴、ボランティア活動などの社会活動歴も記載する。</w:t>
      </w:r>
      <w:r w:rsidRPr="00E77DC4">
        <w:rPr>
          <w:rFonts w:hint="eastAsia"/>
          <w:sz w:val="20"/>
          <w:szCs w:val="20"/>
        </w:rPr>
        <w:t>A</w:t>
      </w:r>
      <w:r w:rsidRPr="00E77DC4">
        <w:rPr>
          <w:rFonts w:hint="eastAsia"/>
          <w:sz w:val="20"/>
          <w:szCs w:val="20"/>
        </w:rPr>
        <w:t>４版サイズで２枚以内。書式自由。</w:t>
      </w:r>
    </w:p>
    <w:p w14:paraId="5159EC15" w14:textId="28A68DCE" w:rsidR="00E77DC4" w:rsidRPr="00E77DC4" w:rsidRDefault="00E77DC4" w:rsidP="00E77DC4">
      <w:pPr>
        <w:spacing w:line="320" w:lineRule="exact"/>
        <w:ind w:left="1417" w:hanging="1417"/>
        <w:rPr>
          <w:sz w:val="20"/>
          <w:szCs w:val="20"/>
        </w:rPr>
      </w:pPr>
      <w:r>
        <w:rPr>
          <w:rFonts w:hint="eastAsia"/>
          <w:sz w:val="20"/>
          <w:szCs w:val="20"/>
        </w:rPr>
        <w:t>３．</w:t>
      </w:r>
      <w:r w:rsidRPr="00327178">
        <w:rPr>
          <w:rFonts w:hint="eastAsia"/>
          <w:sz w:val="20"/>
          <w:szCs w:val="20"/>
        </w:rPr>
        <w:t>参加動機：これまで／これからの自分自身の「臨床宗教師」としての活動をふまえて、今回の研修に参加する動機や、研修で特に学びたいこと</w:t>
      </w:r>
      <w:r>
        <w:rPr>
          <w:rFonts w:hint="eastAsia"/>
          <w:sz w:val="20"/>
          <w:szCs w:val="20"/>
        </w:rPr>
        <w:t>、</w:t>
      </w:r>
      <w:r w:rsidRPr="00E77DC4">
        <w:rPr>
          <w:rFonts w:hint="eastAsia"/>
          <w:sz w:val="20"/>
          <w:szCs w:val="20"/>
        </w:rPr>
        <w:t>希望する実習先を選択した理由について</w:t>
      </w:r>
      <w:r w:rsidRPr="00E77DC4">
        <w:rPr>
          <w:rFonts w:hint="eastAsia"/>
          <w:sz w:val="20"/>
          <w:szCs w:val="20"/>
          <w:u w:val="single"/>
        </w:rPr>
        <w:t>1000</w:t>
      </w:r>
      <w:r w:rsidRPr="00E77DC4">
        <w:rPr>
          <w:rFonts w:hint="eastAsia"/>
          <w:sz w:val="20"/>
          <w:szCs w:val="20"/>
          <w:u w:val="single"/>
        </w:rPr>
        <w:t>字程度に</w:t>
      </w:r>
      <w:r w:rsidRPr="00E77DC4">
        <w:rPr>
          <w:rFonts w:hint="eastAsia"/>
          <w:sz w:val="20"/>
          <w:szCs w:val="20"/>
        </w:rPr>
        <w:t>まとめる。</w:t>
      </w:r>
    </w:p>
    <w:p w14:paraId="01C2D52C" w14:textId="782B710F" w:rsidR="00E77DC4" w:rsidRPr="00E77DC4" w:rsidRDefault="00E77DC4" w:rsidP="00E77DC4">
      <w:pPr>
        <w:spacing w:line="320" w:lineRule="exact"/>
        <w:ind w:left="1417" w:hanging="1417"/>
        <w:rPr>
          <w:sz w:val="20"/>
          <w:szCs w:val="20"/>
        </w:rPr>
      </w:pPr>
      <w:r>
        <w:rPr>
          <w:rFonts w:hint="eastAsia"/>
          <w:sz w:val="20"/>
          <w:szCs w:val="20"/>
        </w:rPr>
        <w:t>４</w:t>
      </w:r>
      <w:r w:rsidRPr="00E77DC4">
        <w:rPr>
          <w:rFonts w:hint="eastAsia"/>
          <w:sz w:val="20"/>
          <w:szCs w:val="20"/>
        </w:rPr>
        <w:t>．生育歴：　出生から現在に至るまで、自分の人生に影響を与えた出来事について、その時の思いを含めて</w:t>
      </w:r>
      <w:r w:rsidRPr="00E77DC4">
        <w:rPr>
          <w:rFonts w:hint="eastAsia"/>
          <w:sz w:val="20"/>
          <w:szCs w:val="20"/>
        </w:rPr>
        <w:t>5000</w:t>
      </w:r>
      <w:r w:rsidRPr="00E77DC4">
        <w:rPr>
          <w:rFonts w:hint="eastAsia"/>
          <w:sz w:val="20"/>
          <w:szCs w:val="20"/>
        </w:rPr>
        <w:t>字程度で記述する。さらに、記述して気づいたことや感想を</w:t>
      </w:r>
      <w:r w:rsidRPr="00E77DC4">
        <w:rPr>
          <w:sz w:val="20"/>
          <w:szCs w:val="20"/>
        </w:rPr>
        <w:t>16</w:t>
      </w:r>
      <w:r w:rsidRPr="00E77DC4">
        <w:rPr>
          <w:rFonts w:hint="eastAsia"/>
          <w:sz w:val="20"/>
          <w:szCs w:val="20"/>
        </w:rPr>
        <w:t>00</w:t>
      </w:r>
      <w:r w:rsidRPr="00E77DC4">
        <w:rPr>
          <w:rFonts w:hint="eastAsia"/>
          <w:sz w:val="20"/>
          <w:szCs w:val="20"/>
        </w:rPr>
        <w:t>字程度にまとめ、</w:t>
      </w:r>
      <w:r w:rsidRPr="00E77DC4">
        <w:rPr>
          <w:sz w:val="20"/>
          <w:szCs w:val="20"/>
          <w:u w:val="single"/>
        </w:rPr>
        <w:t>16</w:t>
      </w:r>
      <w:r w:rsidRPr="00E77DC4">
        <w:rPr>
          <w:rFonts w:hint="eastAsia"/>
          <w:sz w:val="20"/>
          <w:szCs w:val="20"/>
          <w:u w:val="single"/>
        </w:rPr>
        <w:t>00</w:t>
      </w:r>
      <w:r w:rsidRPr="00E77DC4">
        <w:rPr>
          <w:rFonts w:hint="eastAsia"/>
          <w:sz w:val="20"/>
          <w:szCs w:val="20"/>
          <w:u w:val="single"/>
        </w:rPr>
        <w:t>字程度のレポートだけを提出</w:t>
      </w:r>
      <w:r w:rsidRPr="00E77DC4">
        <w:rPr>
          <w:rFonts w:hint="eastAsia"/>
          <w:sz w:val="20"/>
          <w:szCs w:val="20"/>
        </w:rPr>
        <w:t>する。（</w:t>
      </w:r>
      <w:r w:rsidRPr="00E77DC4">
        <w:rPr>
          <w:rFonts w:hint="eastAsia"/>
          <w:sz w:val="20"/>
          <w:szCs w:val="20"/>
        </w:rPr>
        <w:t>5000</w:t>
      </w:r>
      <w:r w:rsidRPr="00E77DC4">
        <w:rPr>
          <w:rFonts w:hint="eastAsia"/>
          <w:sz w:val="20"/>
          <w:szCs w:val="20"/>
        </w:rPr>
        <w:t>字程度のレポートは研修が終わるまで自分で保管する。）</w:t>
      </w:r>
    </w:p>
    <w:p w14:paraId="2A78AFE9" w14:textId="5B9D9C04" w:rsidR="00E77DC4" w:rsidRPr="008935DD" w:rsidRDefault="00E77DC4" w:rsidP="00E77DC4">
      <w:pPr>
        <w:spacing w:line="320" w:lineRule="exact"/>
        <w:ind w:left="1417" w:hanging="1417"/>
        <w:rPr>
          <w:sz w:val="20"/>
          <w:szCs w:val="20"/>
        </w:rPr>
      </w:pPr>
      <w:r w:rsidRPr="008935DD">
        <w:rPr>
          <w:rFonts w:hint="eastAsia"/>
          <w:sz w:val="20"/>
          <w:szCs w:val="20"/>
        </w:rPr>
        <w:t>５．</w:t>
      </w:r>
      <w:r w:rsidR="007C618C" w:rsidRPr="008935DD">
        <w:rPr>
          <w:rFonts w:hint="eastAsia"/>
          <w:sz w:val="20"/>
          <w:szCs w:val="20"/>
        </w:rPr>
        <w:t>信仰歴</w:t>
      </w:r>
      <w:r w:rsidRPr="008935DD">
        <w:rPr>
          <w:rFonts w:hint="eastAsia"/>
          <w:sz w:val="20"/>
          <w:szCs w:val="20"/>
        </w:rPr>
        <w:t>：　自分自身の人生観、死生観、他宗教との関わり</w:t>
      </w:r>
      <w:r w:rsidR="007C618C" w:rsidRPr="008935DD">
        <w:rPr>
          <w:rFonts w:hint="eastAsia"/>
          <w:sz w:val="20"/>
          <w:szCs w:val="20"/>
        </w:rPr>
        <w:t>、影響を受けた人物や書物などを踏まえて、“信仰者となり、さらに</w:t>
      </w:r>
      <w:r w:rsidR="002E373D" w:rsidRPr="008935DD">
        <w:rPr>
          <w:rFonts w:hint="eastAsia"/>
          <w:sz w:val="20"/>
          <w:szCs w:val="20"/>
        </w:rPr>
        <w:t>現在の「信徒の相談に応じる立場」になった経緯</w:t>
      </w:r>
      <w:r w:rsidR="007C618C" w:rsidRPr="008935DD">
        <w:rPr>
          <w:rFonts w:hint="eastAsia"/>
          <w:sz w:val="20"/>
          <w:szCs w:val="20"/>
        </w:rPr>
        <w:t>、その立場における相談の概要・方法”</w:t>
      </w:r>
      <w:r w:rsidR="002E373D" w:rsidRPr="008935DD">
        <w:rPr>
          <w:rFonts w:hint="eastAsia"/>
          <w:sz w:val="20"/>
          <w:szCs w:val="20"/>
        </w:rPr>
        <w:t>について、</w:t>
      </w:r>
      <w:r w:rsidR="007C618C" w:rsidRPr="008935DD">
        <w:rPr>
          <w:rFonts w:hint="eastAsia"/>
          <w:sz w:val="20"/>
          <w:szCs w:val="20"/>
        </w:rPr>
        <w:t>プライバシーに配慮しながら具体的な出来事</w:t>
      </w:r>
      <w:r w:rsidRPr="008935DD">
        <w:rPr>
          <w:rFonts w:hint="eastAsia"/>
          <w:sz w:val="20"/>
          <w:szCs w:val="20"/>
        </w:rPr>
        <w:t>を含めて</w:t>
      </w:r>
      <w:r w:rsidRPr="008935DD">
        <w:rPr>
          <w:rFonts w:hint="eastAsia"/>
          <w:sz w:val="20"/>
          <w:szCs w:val="20"/>
          <w:u w:val="single"/>
        </w:rPr>
        <w:t>2000</w:t>
      </w:r>
      <w:r w:rsidRPr="008935DD">
        <w:rPr>
          <w:rFonts w:hint="eastAsia"/>
          <w:sz w:val="20"/>
          <w:szCs w:val="20"/>
          <w:u w:val="single"/>
        </w:rPr>
        <w:t>字程度に</w:t>
      </w:r>
      <w:r w:rsidRPr="008935DD">
        <w:rPr>
          <w:rFonts w:hint="eastAsia"/>
          <w:sz w:val="20"/>
          <w:szCs w:val="20"/>
        </w:rPr>
        <w:t>まとめる。</w:t>
      </w:r>
    </w:p>
    <w:p w14:paraId="73013697" w14:textId="65599291" w:rsidR="00E77DC4" w:rsidRPr="008935DD" w:rsidRDefault="00E77DC4" w:rsidP="00E77DC4">
      <w:pPr>
        <w:spacing w:line="320" w:lineRule="exact"/>
        <w:ind w:left="1417" w:hanging="1417"/>
        <w:rPr>
          <w:sz w:val="20"/>
          <w:szCs w:val="20"/>
        </w:rPr>
      </w:pPr>
      <w:r w:rsidRPr="008935DD">
        <w:rPr>
          <w:rFonts w:hint="eastAsia"/>
          <w:sz w:val="20"/>
          <w:szCs w:val="20"/>
        </w:rPr>
        <w:t>６</w:t>
      </w:r>
      <w:r w:rsidR="007C618C" w:rsidRPr="008935DD">
        <w:rPr>
          <w:rFonts w:hint="eastAsia"/>
          <w:sz w:val="20"/>
          <w:szCs w:val="20"/>
        </w:rPr>
        <w:t>．活動計画：</w:t>
      </w:r>
      <w:r w:rsidRPr="008935DD">
        <w:rPr>
          <w:rFonts w:hint="eastAsia"/>
          <w:sz w:val="20"/>
          <w:szCs w:val="20"/>
        </w:rPr>
        <w:t>これまでの社会活動を踏まえて、研修修了後の臨床宗教師としての活動計画について、できるだけ具体的に</w:t>
      </w:r>
      <w:r w:rsidRPr="008935DD">
        <w:rPr>
          <w:rFonts w:hint="eastAsia"/>
          <w:sz w:val="20"/>
          <w:szCs w:val="20"/>
          <w:u w:val="single"/>
        </w:rPr>
        <w:t>1000</w:t>
      </w:r>
      <w:r w:rsidRPr="008935DD">
        <w:rPr>
          <w:rFonts w:hint="eastAsia"/>
          <w:sz w:val="20"/>
          <w:szCs w:val="20"/>
          <w:u w:val="single"/>
        </w:rPr>
        <w:t>字程度に</w:t>
      </w:r>
      <w:r w:rsidRPr="008935DD">
        <w:rPr>
          <w:rFonts w:hint="eastAsia"/>
          <w:sz w:val="20"/>
          <w:szCs w:val="20"/>
        </w:rPr>
        <w:t>まとめる。</w:t>
      </w:r>
    </w:p>
    <w:p w14:paraId="6DAB7BC8" w14:textId="631164E7" w:rsidR="007C618C" w:rsidRPr="008935DD" w:rsidRDefault="007C618C" w:rsidP="00E77DC4">
      <w:pPr>
        <w:spacing w:line="320" w:lineRule="exact"/>
        <w:ind w:left="1417" w:hanging="1417"/>
        <w:rPr>
          <w:sz w:val="20"/>
          <w:szCs w:val="20"/>
        </w:rPr>
      </w:pPr>
      <w:r w:rsidRPr="008935DD">
        <w:rPr>
          <w:rFonts w:hint="eastAsia"/>
          <w:sz w:val="20"/>
          <w:szCs w:val="20"/>
        </w:rPr>
        <w:t>７．会話記録：別添（</w:t>
      </w:r>
      <w:r w:rsidRPr="008935DD">
        <w:rPr>
          <w:rFonts w:hint="eastAsia"/>
          <w:sz w:val="20"/>
          <w:szCs w:val="20"/>
        </w:rPr>
        <w:t>HP</w:t>
      </w:r>
      <w:r w:rsidRPr="008935DD">
        <w:rPr>
          <w:rFonts w:hint="eastAsia"/>
          <w:sz w:val="20"/>
          <w:szCs w:val="20"/>
        </w:rPr>
        <w:t>からダウンロード）の「会話記録の作成方法」を参考にして、最近</w:t>
      </w:r>
      <w:r w:rsidRPr="008935DD">
        <w:rPr>
          <w:rFonts w:hint="eastAsia"/>
          <w:sz w:val="20"/>
          <w:szCs w:val="20"/>
        </w:rPr>
        <w:t>1</w:t>
      </w:r>
      <w:r w:rsidRPr="008935DD">
        <w:rPr>
          <w:rFonts w:hint="eastAsia"/>
          <w:sz w:val="20"/>
          <w:szCs w:val="20"/>
        </w:rPr>
        <w:t>か月以内に</w:t>
      </w:r>
      <w:r w:rsidR="00D62C05" w:rsidRPr="008935DD">
        <w:rPr>
          <w:rFonts w:hint="eastAsia"/>
          <w:sz w:val="20"/>
          <w:szCs w:val="20"/>
        </w:rPr>
        <w:t>信徒等と</w:t>
      </w:r>
      <w:r w:rsidRPr="008935DD">
        <w:rPr>
          <w:rFonts w:hint="eastAsia"/>
          <w:sz w:val="20"/>
          <w:szCs w:val="20"/>
        </w:rPr>
        <w:t>交わした会話を元にした会話記録を作成する。プライバシーに配慮し、自分の名前以外は固有名詞を用いないこと（適宜イニシャル等を用いる）。</w:t>
      </w:r>
      <w:r w:rsidRPr="008935DD">
        <w:rPr>
          <w:rFonts w:hint="eastAsia"/>
          <w:sz w:val="20"/>
          <w:szCs w:val="20"/>
          <w:u w:val="single"/>
        </w:rPr>
        <w:t>A4</w:t>
      </w:r>
      <w:r w:rsidRPr="008935DD">
        <w:rPr>
          <w:rFonts w:hint="eastAsia"/>
          <w:sz w:val="20"/>
          <w:szCs w:val="20"/>
          <w:u w:val="single"/>
        </w:rPr>
        <w:t>用紙</w:t>
      </w:r>
      <w:r w:rsidRPr="008935DD">
        <w:rPr>
          <w:rFonts w:hint="eastAsia"/>
          <w:sz w:val="20"/>
          <w:szCs w:val="20"/>
          <w:u w:val="single"/>
        </w:rPr>
        <w:t>2</w:t>
      </w:r>
      <w:r w:rsidRPr="008935DD">
        <w:rPr>
          <w:rFonts w:hint="eastAsia"/>
          <w:sz w:val="20"/>
          <w:szCs w:val="20"/>
          <w:u w:val="single"/>
        </w:rPr>
        <w:t>枚以内</w:t>
      </w:r>
      <w:r w:rsidRPr="008935DD">
        <w:rPr>
          <w:rFonts w:hint="eastAsia"/>
          <w:sz w:val="20"/>
          <w:szCs w:val="20"/>
        </w:rPr>
        <w:t>にまとめる。</w:t>
      </w:r>
    </w:p>
    <w:p w14:paraId="25DA0C0F" w14:textId="77777777" w:rsidR="00E77DC4" w:rsidRPr="008935DD" w:rsidRDefault="00E77DC4" w:rsidP="00BC054D">
      <w:pPr>
        <w:spacing w:line="320" w:lineRule="exact"/>
        <w:rPr>
          <w:sz w:val="21"/>
          <w:szCs w:val="21"/>
        </w:rPr>
      </w:pPr>
    </w:p>
    <w:p w14:paraId="5A68DA9C" w14:textId="333A292A" w:rsidR="003502D0" w:rsidRPr="008935DD" w:rsidRDefault="00375312" w:rsidP="00BC054D">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＜実習</w:t>
      </w:r>
      <w:r w:rsidR="00965DD2" w:rsidRPr="008935DD">
        <w:rPr>
          <w:rFonts w:asciiTheme="majorEastAsia" w:eastAsiaTheme="majorEastAsia" w:hAnsiTheme="majorEastAsia" w:hint="eastAsia"/>
          <w:sz w:val="21"/>
          <w:szCs w:val="21"/>
        </w:rPr>
        <w:t>先</w:t>
      </w:r>
      <w:r w:rsidR="002C33CF" w:rsidRPr="008935DD">
        <w:rPr>
          <w:rFonts w:asciiTheme="majorEastAsia" w:eastAsiaTheme="majorEastAsia" w:hAnsiTheme="majorEastAsia" w:hint="eastAsia"/>
          <w:sz w:val="21"/>
          <w:szCs w:val="21"/>
        </w:rPr>
        <w:t>（定員）</w:t>
      </w:r>
      <w:r w:rsidR="003502D0" w:rsidRPr="008935DD">
        <w:rPr>
          <w:rFonts w:asciiTheme="majorEastAsia" w:eastAsiaTheme="majorEastAsia" w:hAnsiTheme="majorEastAsia" w:hint="eastAsia"/>
          <w:sz w:val="21"/>
          <w:szCs w:val="21"/>
        </w:rPr>
        <w:t>＞</w:t>
      </w:r>
    </w:p>
    <w:p w14:paraId="549FA8A0" w14:textId="0E7D9386" w:rsidR="003502D0" w:rsidRPr="00985799" w:rsidRDefault="003502D0" w:rsidP="00FA724C">
      <w:pPr>
        <w:spacing w:line="320" w:lineRule="exact"/>
        <w:outlineLvl w:val="0"/>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w:t>
      </w:r>
      <w:r w:rsidR="0087537F" w:rsidRPr="008935DD">
        <w:rPr>
          <w:rFonts w:asciiTheme="majorEastAsia" w:eastAsiaTheme="majorEastAsia" w:hAnsiTheme="majorEastAsia" w:hint="eastAsia"/>
          <w:sz w:val="21"/>
          <w:szCs w:val="21"/>
        </w:rPr>
        <w:t>福島</w:t>
      </w:r>
      <w:r w:rsidRPr="008935DD">
        <w:rPr>
          <w:rFonts w:asciiTheme="majorEastAsia" w:eastAsiaTheme="majorEastAsia" w:hAnsiTheme="majorEastAsia" w:hint="eastAsia"/>
          <w:sz w:val="21"/>
          <w:szCs w:val="21"/>
        </w:rPr>
        <w:t>」（</w:t>
      </w:r>
      <w:r w:rsidR="002C33CF" w:rsidRPr="008935DD">
        <w:rPr>
          <w:rFonts w:asciiTheme="majorEastAsia" w:eastAsiaTheme="majorEastAsia" w:hAnsiTheme="majorEastAsia" w:hint="eastAsia"/>
          <w:sz w:val="21"/>
          <w:szCs w:val="21"/>
        </w:rPr>
        <w:t>１</w:t>
      </w:r>
      <w:r w:rsidRPr="008935DD">
        <w:rPr>
          <w:rFonts w:asciiTheme="majorEastAsia" w:eastAsiaTheme="majorEastAsia" w:hAnsiTheme="majorEastAsia" w:hint="eastAsia"/>
          <w:sz w:val="21"/>
          <w:szCs w:val="21"/>
        </w:rPr>
        <w:t>名）：</w:t>
      </w:r>
      <w:r w:rsidR="007C618C" w:rsidRPr="008935DD">
        <w:rPr>
          <w:rFonts w:asciiTheme="majorEastAsia" w:eastAsiaTheme="majorEastAsia" w:hAnsiTheme="majorEastAsia" w:hint="eastAsia"/>
          <w:sz w:val="21"/>
          <w:szCs w:val="21"/>
        </w:rPr>
        <w:t>ふくしま在宅緩和ケアクリニック</w:t>
      </w:r>
      <w:r w:rsidRPr="008935DD">
        <w:rPr>
          <w:rFonts w:asciiTheme="majorEastAsia" w:eastAsiaTheme="majorEastAsia" w:hAnsiTheme="majorEastAsia" w:hint="eastAsia"/>
          <w:sz w:val="21"/>
          <w:szCs w:val="21"/>
        </w:rPr>
        <w:t>、</w:t>
      </w:r>
      <w:r w:rsidR="00010AD5" w:rsidRPr="008935DD">
        <w:rPr>
          <w:rFonts w:asciiTheme="majorEastAsia" w:eastAsiaTheme="majorEastAsia" w:hAnsiTheme="majorEastAsia" w:hint="eastAsia"/>
          <w:sz w:val="21"/>
          <w:szCs w:val="21"/>
        </w:rPr>
        <w:t>福島県内仮設住宅訪問</w:t>
      </w:r>
    </w:p>
    <w:p w14:paraId="55D7DC74" w14:textId="059533BC" w:rsidR="003502D0" w:rsidRPr="00985799" w:rsidRDefault="003502D0" w:rsidP="003502D0">
      <w:pPr>
        <w:spacing w:line="320" w:lineRule="exact"/>
        <w:rPr>
          <w:rFonts w:asciiTheme="majorEastAsia" w:eastAsiaTheme="majorEastAsia" w:hAnsiTheme="majorEastAsia"/>
          <w:sz w:val="21"/>
          <w:szCs w:val="21"/>
        </w:rPr>
      </w:pPr>
      <w:r w:rsidRPr="00985799">
        <w:rPr>
          <w:rFonts w:asciiTheme="majorEastAsia" w:eastAsiaTheme="majorEastAsia" w:hAnsiTheme="majorEastAsia" w:hint="eastAsia"/>
          <w:sz w:val="21"/>
          <w:szCs w:val="21"/>
        </w:rPr>
        <w:t>「日高見」（</w:t>
      </w:r>
      <w:r w:rsidR="00010AD5" w:rsidRPr="00985799">
        <w:rPr>
          <w:rFonts w:asciiTheme="majorEastAsia" w:eastAsiaTheme="majorEastAsia" w:hAnsiTheme="majorEastAsia" w:hint="eastAsia"/>
          <w:sz w:val="21"/>
          <w:szCs w:val="21"/>
        </w:rPr>
        <w:t>５</w:t>
      </w:r>
      <w:r w:rsidRPr="00985799">
        <w:rPr>
          <w:rFonts w:asciiTheme="majorEastAsia" w:eastAsiaTheme="majorEastAsia" w:hAnsiTheme="majorEastAsia" w:hint="eastAsia"/>
          <w:sz w:val="21"/>
          <w:szCs w:val="21"/>
        </w:rPr>
        <w:t>名）：岡部医院、カフェ・デ・モンク</w:t>
      </w:r>
    </w:p>
    <w:p w14:paraId="6A6499E1" w14:textId="47EE7562" w:rsidR="00A5436E" w:rsidRPr="00985799" w:rsidRDefault="00A5436E" w:rsidP="00A5436E">
      <w:pPr>
        <w:spacing w:line="320" w:lineRule="exact"/>
        <w:rPr>
          <w:rFonts w:asciiTheme="majorEastAsia" w:eastAsiaTheme="majorEastAsia" w:hAnsiTheme="majorEastAsia"/>
          <w:sz w:val="21"/>
          <w:szCs w:val="21"/>
        </w:rPr>
      </w:pPr>
      <w:r w:rsidRPr="00985799">
        <w:rPr>
          <w:rFonts w:asciiTheme="majorEastAsia" w:eastAsiaTheme="majorEastAsia" w:hAnsiTheme="majorEastAsia" w:hint="eastAsia"/>
          <w:sz w:val="21"/>
          <w:szCs w:val="21"/>
        </w:rPr>
        <w:t>「宮城野」（</w:t>
      </w:r>
      <w:r w:rsidR="00BC77C8" w:rsidRPr="00985799">
        <w:rPr>
          <w:rFonts w:asciiTheme="majorEastAsia" w:eastAsiaTheme="majorEastAsia" w:hAnsiTheme="majorEastAsia" w:hint="eastAsia"/>
          <w:sz w:val="21"/>
          <w:szCs w:val="21"/>
        </w:rPr>
        <w:t>１</w:t>
      </w:r>
      <w:r w:rsidRPr="00985799">
        <w:rPr>
          <w:rFonts w:asciiTheme="majorEastAsia" w:eastAsiaTheme="majorEastAsia" w:hAnsiTheme="majorEastAsia" w:hint="eastAsia"/>
          <w:sz w:val="21"/>
          <w:szCs w:val="21"/>
        </w:rPr>
        <w:t>名）：光ヶ丘スペルマン病院ホスピス</w:t>
      </w:r>
      <w:r w:rsidR="00010AD5" w:rsidRPr="00985799">
        <w:rPr>
          <w:rFonts w:asciiTheme="majorEastAsia" w:eastAsiaTheme="majorEastAsia" w:hAnsiTheme="majorEastAsia" w:hint="eastAsia"/>
          <w:sz w:val="21"/>
          <w:szCs w:val="21"/>
        </w:rPr>
        <w:t>病棟</w:t>
      </w:r>
    </w:p>
    <w:p w14:paraId="22B1E35F" w14:textId="221A1263" w:rsidR="00010AD5" w:rsidRPr="00985799" w:rsidRDefault="00010AD5" w:rsidP="00A5436E">
      <w:pPr>
        <w:spacing w:line="320" w:lineRule="exact"/>
        <w:rPr>
          <w:rFonts w:asciiTheme="majorEastAsia" w:eastAsiaTheme="majorEastAsia" w:hAnsiTheme="majorEastAsia"/>
          <w:sz w:val="21"/>
          <w:szCs w:val="21"/>
        </w:rPr>
      </w:pPr>
      <w:r w:rsidRPr="00985799">
        <w:rPr>
          <w:rFonts w:asciiTheme="majorEastAsia" w:eastAsiaTheme="majorEastAsia" w:hAnsiTheme="majorEastAsia" w:hint="eastAsia"/>
          <w:sz w:val="21"/>
          <w:szCs w:val="21"/>
        </w:rPr>
        <w:t>「太白」（１名）：ホームホスピスにじいろのいえ</w:t>
      </w:r>
    </w:p>
    <w:p w14:paraId="0E694D0E" w14:textId="5D401503" w:rsidR="00A5436E" w:rsidRPr="00985799" w:rsidRDefault="00A5436E" w:rsidP="00A5436E">
      <w:pPr>
        <w:spacing w:line="320" w:lineRule="exact"/>
        <w:rPr>
          <w:rFonts w:asciiTheme="majorEastAsia" w:eastAsiaTheme="majorEastAsia" w:hAnsiTheme="majorEastAsia"/>
          <w:sz w:val="21"/>
          <w:szCs w:val="21"/>
        </w:rPr>
      </w:pPr>
      <w:r w:rsidRPr="00985799">
        <w:rPr>
          <w:rFonts w:asciiTheme="majorEastAsia" w:eastAsiaTheme="majorEastAsia" w:hAnsiTheme="majorEastAsia" w:hint="eastAsia"/>
          <w:sz w:val="21"/>
          <w:szCs w:val="21"/>
        </w:rPr>
        <w:t>「</w:t>
      </w:r>
      <w:r w:rsidR="00010AD5" w:rsidRPr="00985799">
        <w:rPr>
          <w:rFonts w:asciiTheme="majorEastAsia" w:eastAsiaTheme="majorEastAsia" w:hAnsiTheme="majorEastAsia" w:hint="eastAsia"/>
          <w:sz w:val="21"/>
          <w:szCs w:val="21"/>
        </w:rPr>
        <w:t>杉並</w:t>
      </w:r>
      <w:r w:rsidRPr="00985799">
        <w:rPr>
          <w:rFonts w:asciiTheme="majorEastAsia" w:eastAsiaTheme="majorEastAsia" w:hAnsiTheme="majorEastAsia" w:hint="eastAsia"/>
          <w:sz w:val="21"/>
          <w:szCs w:val="21"/>
        </w:rPr>
        <w:t>」（３名）：佼成病院ビハーラ病棟</w:t>
      </w:r>
    </w:p>
    <w:p w14:paraId="1D864170" w14:textId="1B2C8992" w:rsidR="00010AD5" w:rsidRPr="00985799" w:rsidRDefault="00010AD5" w:rsidP="00010AD5">
      <w:pPr>
        <w:spacing w:line="320" w:lineRule="exact"/>
        <w:rPr>
          <w:rFonts w:asciiTheme="majorEastAsia" w:eastAsiaTheme="majorEastAsia" w:hAnsiTheme="majorEastAsia"/>
          <w:sz w:val="21"/>
          <w:szCs w:val="21"/>
        </w:rPr>
      </w:pPr>
      <w:r w:rsidRPr="00985799">
        <w:rPr>
          <w:rFonts w:asciiTheme="majorEastAsia" w:eastAsiaTheme="majorEastAsia" w:hAnsiTheme="majorEastAsia" w:hint="eastAsia"/>
          <w:sz w:val="21"/>
          <w:szCs w:val="21"/>
        </w:rPr>
        <w:t>「上尾」（</w:t>
      </w:r>
      <w:r w:rsidR="00B036E8">
        <w:rPr>
          <w:rFonts w:asciiTheme="majorEastAsia" w:eastAsiaTheme="majorEastAsia" w:hAnsiTheme="majorEastAsia" w:hint="eastAsia"/>
          <w:sz w:val="21"/>
          <w:szCs w:val="21"/>
        </w:rPr>
        <w:t>２</w:t>
      </w:r>
      <w:r w:rsidRPr="00985799">
        <w:rPr>
          <w:rFonts w:asciiTheme="majorEastAsia" w:eastAsiaTheme="majorEastAsia" w:hAnsiTheme="majorEastAsia" w:hint="eastAsia"/>
          <w:sz w:val="21"/>
          <w:szCs w:val="21"/>
        </w:rPr>
        <w:t>名）：上尾中央総合病院緩和ケア病棟</w:t>
      </w:r>
    </w:p>
    <w:p w14:paraId="03707F98" w14:textId="71054156" w:rsidR="00144143" w:rsidRPr="008935DD" w:rsidRDefault="00144143" w:rsidP="00144143">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w:t>
      </w:r>
      <w:r w:rsidR="007C618C" w:rsidRPr="008935DD">
        <w:rPr>
          <w:rFonts w:asciiTheme="majorEastAsia" w:eastAsiaTheme="majorEastAsia" w:hAnsiTheme="majorEastAsia" w:hint="eastAsia"/>
          <w:sz w:val="21"/>
          <w:szCs w:val="21"/>
        </w:rPr>
        <w:t>長岡</w:t>
      </w:r>
      <w:r w:rsidRPr="008935DD">
        <w:rPr>
          <w:rFonts w:asciiTheme="majorEastAsia" w:eastAsiaTheme="majorEastAsia" w:hAnsiTheme="majorEastAsia" w:hint="eastAsia"/>
          <w:sz w:val="21"/>
          <w:szCs w:val="21"/>
        </w:rPr>
        <w:t>」（４名）：長岡西病院ビハーラ病棟</w:t>
      </w:r>
    </w:p>
    <w:p w14:paraId="0DDB8C17" w14:textId="6823896F" w:rsidR="00144143" w:rsidRPr="00985799" w:rsidRDefault="00144143" w:rsidP="00144143">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w:t>
      </w:r>
      <w:r w:rsidR="007C618C" w:rsidRPr="008935DD">
        <w:rPr>
          <w:rFonts w:asciiTheme="majorEastAsia" w:eastAsiaTheme="majorEastAsia" w:hAnsiTheme="majorEastAsia" w:hint="eastAsia"/>
          <w:sz w:val="21"/>
          <w:szCs w:val="21"/>
        </w:rPr>
        <w:t>新津</w:t>
      </w:r>
      <w:r w:rsidRPr="008935DD">
        <w:rPr>
          <w:rFonts w:asciiTheme="majorEastAsia" w:eastAsiaTheme="majorEastAsia" w:hAnsiTheme="majorEastAsia" w:hint="eastAsia"/>
          <w:sz w:val="21"/>
          <w:szCs w:val="21"/>
        </w:rPr>
        <w:t>」</w:t>
      </w:r>
      <w:r w:rsidRPr="00985799">
        <w:rPr>
          <w:rFonts w:asciiTheme="majorEastAsia" w:eastAsiaTheme="majorEastAsia" w:hAnsiTheme="majorEastAsia" w:hint="eastAsia"/>
          <w:sz w:val="21"/>
          <w:szCs w:val="21"/>
        </w:rPr>
        <w:t>（１名）：ささえ愛よろず</w:t>
      </w:r>
      <w:r w:rsidR="00010AD5" w:rsidRPr="00985799">
        <w:rPr>
          <w:rFonts w:asciiTheme="majorEastAsia" w:eastAsiaTheme="majorEastAsia" w:hAnsiTheme="majorEastAsia" w:hint="eastAsia"/>
          <w:sz w:val="21"/>
          <w:szCs w:val="21"/>
        </w:rPr>
        <w:t>クリニック</w:t>
      </w:r>
    </w:p>
    <w:p w14:paraId="32EA537E" w14:textId="534E0F71" w:rsidR="00010AD5" w:rsidRDefault="00010AD5" w:rsidP="00010AD5">
      <w:pPr>
        <w:spacing w:line="320" w:lineRule="exact"/>
        <w:rPr>
          <w:rFonts w:asciiTheme="majorEastAsia" w:eastAsiaTheme="majorEastAsia" w:hAnsiTheme="majorEastAsia"/>
          <w:sz w:val="21"/>
          <w:szCs w:val="21"/>
        </w:rPr>
      </w:pPr>
      <w:r w:rsidRPr="00985799">
        <w:rPr>
          <w:rFonts w:asciiTheme="majorEastAsia" w:eastAsiaTheme="majorEastAsia" w:hAnsiTheme="majorEastAsia" w:hint="eastAsia"/>
          <w:sz w:val="21"/>
          <w:szCs w:val="21"/>
        </w:rPr>
        <w:t>「岐阜」（１名）：小笠原内科</w:t>
      </w:r>
    </w:p>
    <w:p w14:paraId="4D9EF01F" w14:textId="74B3416E" w:rsidR="00A5436E" w:rsidRDefault="00010AD5" w:rsidP="00A5436E">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「大垣</w:t>
      </w:r>
      <w:r w:rsidR="00A5436E" w:rsidRPr="00327178">
        <w:rPr>
          <w:rFonts w:asciiTheme="majorEastAsia" w:eastAsiaTheme="majorEastAsia" w:hAnsiTheme="majorEastAsia" w:hint="eastAsia"/>
          <w:sz w:val="21"/>
          <w:szCs w:val="21"/>
        </w:rPr>
        <w:t>」（２名）：沼口医院</w:t>
      </w:r>
    </w:p>
    <w:p w14:paraId="07D35EE0" w14:textId="1BE221EF" w:rsidR="00010273" w:rsidRPr="008935DD" w:rsidRDefault="00AB489D" w:rsidP="00A5436E">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935DD">
        <w:rPr>
          <w:rFonts w:asciiTheme="majorEastAsia" w:eastAsiaTheme="majorEastAsia" w:hAnsiTheme="majorEastAsia" w:hint="eastAsia"/>
          <w:sz w:val="21"/>
          <w:szCs w:val="21"/>
        </w:rPr>
        <w:t>松阪」（</w:t>
      </w:r>
      <w:r w:rsidR="00010AD5" w:rsidRPr="008935DD">
        <w:rPr>
          <w:rFonts w:asciiTheme="majorEastAsia" w:eastAsiaTheme="majorEastAsia" w:hAnsiTheme="majorEastAsia" w:hint="eastAsia"/>
          <w:sz w:val="21"/>
          <w:szCs w:val="21"/>
        </w:rPr>
        <w:t>２</w:t>
      </w:r>
      <w:r w:rsidR="00010273" w:rsidRPr="008935DD">
        <w:rPr>
          <w:rFonts w:asciiTheme="majorEastAsia" w:eastAsiaTheme="majorEastAsia" w:hAnsiTheme="majorEastAsia" w:hint="eastAsia"/>
          <w:sz w:val="21"/>
          <w:szCs w:val="21"/>
        </w:rPr>
        <w:t>名）：松阪市民病院緩和ケア病棟</w:t>
      </w:r>
    </w:p>
    <w:p w14:paraId="26604ADC" w14:textId="0D452E09" w:rsidR="002E373D" w:rsidRPr="008935DD" w:rsidRDefault="003B3185" w:rsidP="00BC054D">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w:t>
      </w:r>
      <w:r w:rsidR="007C618C" w:rsidRPr="008935DD">
        <w:rPr>
          <w:rFonts w:asciiTheme="majorEastAsia" w:eastAsiaTheme="majorEastAsia" w:hAnsiTheme="majorEastAsia" w:hint="eastAsia"/>
          <w:sz w:val="21"/>
          <w:szCs w:val="21"/>
        </w:rPr>
        <w:t>阪神</w:t>
      </w:r>
      <w:r w:rsidRPr="008935DD">
        <w:rPr>
          <w:rFonts w:asciiTheme="majorEastAsia" w:eastAsiaTheme="majorEastAsia" w:hAnsiTheme="majorEastAsia" w:hint="eastAsia"/>
          <w:sz w:val="21"/>
          <w:szCs w:val="21"/>
        </w:rPr>
        <w:t>」（</w:t>
      </w:r>
      <w:r w:rsidR="007C618C" w:rsidRPr="008935DD">
        <w:rPr>
          <w:rFonts w:asciiTheme="majorEastAsia" w:eastAsiaTheme="majorEastAsia" w:hAnsiTheme="majorEastAsia" w:hint="eastAsia"/>
          <w:sz w:val="21"/>
          <w:szCs w:val="21"/>
        </w:rPr>
        <w:t>１</w:t>
      </w:r>
      <w:r w:rsidR="003502D0" w:rsidRPr="008935DD">
        <w:rPr>
          <w:rFonts w:asciiTheme="majorEastAsia" w:eastAsiaTheme="majorEastAsia" w:hAnsiTheme="majorEastAsia" w:hint="eastAsia"/>
          <w:sz w:val="21"/>
          <w:szCs w:val="21"/>
        </w:rPr>
        <w:t>名）：</w:t>
      </w:r>
      <w:r w:rsidR="002E373D" w:rsidRPr="008935DD">
        <w:rPr>
          <w:rFonts w:asciiTheme="majorEastAsia" w:eastAsiaTheme="majorEastAsia" w:hAnsiTheme="majorEastAsia" w:hint="eastAsia"/>
          <w:sz w:val="21"/>
          <w:szCs w:val="21"/>
        </w:rPr>
        <w:t>西栄寺訪問介護事業</w:t>
      </w:r>
    </w:p>
    <w:p w14:paraId="44373AF8" w14:textId="6F6A30E7" w:rsidR="003502D0" w:rsidRPr="008935DD" w:rsidRDefault="002E373D" w:rsidP="00BC054D">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「広島」（２名）：県立広島病院緩和ケア病棟</w:t>
      </w:r>
    </w:p>
    <w:p w14:paraId="21E012C7" w14:textId="3CA74CC0" w:rsidR="002E373D" w:rsidRDefault="002E373D" w:rsidP="002E373D">
      <w:pPr>
        <w:spacing w:line="320" w:lineRule="exact"/>
        <w:rPr>
          <w:rFonts w:asciiTheme="majorEastAsia" w:eastAsiaTheme="majorEastAsia" w:hAnsiTheme="majorEastAsia"/>
          <w:sz w:val="21"/>
          <w:szCs w:val="21"/>
        </w:rPr>
      </w:pPr>
      <w:r w:rsidRPr="008935DD">
        <w:rPr>
          <w:rFonts w:asciiTheme="majorEastAsia" w:eastAsiaTheme="majorEastAsia" w:hAnsiTheme="majorEastAsia" w:hint="eastAsia"/>
          <w:sz w:val="21"/>
          <w:szCs w:val="21"/>
        </w:rPr>
        <w:t>「天草」（２名）：特別養護老人ホームひかりの園</w:t>
      </w:r>
    </w:p>
    <w:p w14:paraId="71423900" w14:textId="7AE59C5F" w:rsidR="003502D0" w:rsidRPr="00327178" w:rsidRDefault="005E3611" w:rsidP="00BC054D">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ab/>
      </w:r>
      <w:r w:rsidR="009C768E" w:rsidRPr="00327178">
        <w:rPr>
          <w:rFonts w:asciiTheme="majorEastAsia" w:eastAsiaTheme="majorEastAsia" w:hAnsiTheme="majorEastAsia" w:hint="eastAsia"/>
          <w:sz w:val="21"/>
          <w:szCs w:val="21"/>
        </w:rPr>
        <w:t>※実習時間は、1ヶ月間に</w:t>
      </w:r>
      <w:r w:rsidR="006203FD" w:rsidRPr="00327178">
        <w:rPr>
          <w:rFonts w:asciiTheme="majorEastAsia" w:eastAsiaTheme="majorEastAsia" w:hAnsiTheme="majorEastAsia" w:hint="eastAsia"/>
          <w:sz w:val="21"/>
          <w:szCs w:val="21"/>
        </w:rPr>
        <w:t>１２</w:t>
      </w:r>
      <w:r w:rsidR="009C768E" w:rsidRPr="00327178">
        <w:rPr>
          <w:rFonts w:asciiTheme="majorEastAsia" w:eastAsiaTheme="majorEastAsia" w:hAnsiTheme="majorEastAsia" w:hint="eastAsia"/>
          <w:sz w:val="21"/>
          <w:szCs w:val="21"/>
        </w:rPr>
        <w:t>時間以上ｘ</w:t>
      </w:r>
      <w:r w:rsidR="006203FD" w:rsidRPr="00327178">
        <w:rPr>
          <w:rFonts w:asciiTheme="majorEastAsia" w:eastAsiaTheme="majorEastAsia" w:hAnsiTheme="majorEastAsia" w:hint="eastAsia"/>
          <w:sz w:val="21"/>
          <w:szCs w:val="21"/>
        </w:rPr>
        <w:t>２</w:t>
      </w:r>
      <w:r w:rsidR="009C768E" w:rsidRPr="00327178">
        <w:rPr>
          <w:rFonts w:asciiTheme="majorEastAsia" w:eastAsiaTheme="majorEastAsia" w:hAnsiTheme="majorEastAsia" w:hint="eastAsia"/>
          <w:sz w:val="21"/>
          <w:szCs w:val="21"/>
        </w:rPr>
        <w:t>ヶ月分＝</w:t>
      </w:r>
      <w:r w:rsidR="006203FD" w:rsidRPr="00327178">
        <w:rPr>
          <w:rFonts w:asciiTheme="majorEastAsia" w:eastAsiaTheme="majorEastAsia" w:hAnsiTheme="majorEastAsia" w:hint="eastAsia"/>
          <w:sz w:val="21"/>
          <w:szCs w:val="21"/>
        </w:rPr>
        <w:t>２４</w:t>
      </w:r>
      <w:r w:rsidR="009C768E" w:rsidRPr="00327178">
        <w:rPr>
          <w:rFonts w:asciiTheme="majorEastAsia" w:eastAsiaTheme="majorEastAsia" w:hAnsiTheme="majorEastAsia" w:hint="eastAsia"/>
          <w:sz w:val="21"/>
          <w:szCs w:val="21"/>
        </w:rPr>
        <w:t>時間以上、とする。</w:t>
      </w:r>
    </w:p>
    <w:p w14:paraId="2E52BBE4" w14:textId="55ACF201" w:rsidR="009C768E" w:rsidRDefault="005E3611" w:rsidP="00BC054D">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ab/>
      </w:r>
      <w:r w:rsidR="009C768E" w:rsidRPr="00327178">
        <w:rPr>
          <w:rFonts w:asciiTheme="majorEastAsia" w:eastAsiaTheme="majorEastAsia" w:hAnsiTheme="majorEastAsia" w:hint="eastAsia"/>
          <w:sz w:val="21"/>
          <w:szCs w:val="21"/>
        </w:rPr>
        <w:t>※全体会の中でも、</w:t>
      </w:r>
      <w:r w:rsidR="00543A5E" w:rsidRPr="00327178">
        <w:rPr>
          <w:rFonts w:asciiTheme="majorEastAsia" w:eastAsiaTheme="majorEastAsia" w:hAnsiTheme="majorEastAsia" w:hint="eastAsia"/>
          <w:sz w:val="21"/>
          <w:szCs w:val="21"/>
        </w:rPr>
        <w:t>追悼巡礼</w:t>
      </w:r>
      <w:r w:rsidR="009C768E" w:rsidRPr="00327178">
        <w:rPr>
          <w:rFonts w:asciiTheme="majorEastAsia" w:eastAsiaTheme="majorEastAsia" w:hAnsiTheme="majorEastAsia" w:hint="eastAsia"/>
          <w:sz w:val="21"/>
          <w:szCs w:val="21"/>
        </w:rPr>
        <w:t>、カフェ・デ・モンクの実習を行う。</w:t>
      </w:r>
    </w:p>
    <w:p w14:paraId="25B8C354" w14:textId="77777777" w:rsidR="00985799" w:rsidRPr="00327178" w:rsidRDefault="00985799" w:rsidP="00BC054D">
      <w:pPr>
        <w:spacing w:line="320" w:lineRule="exact"/>
        <w:rPr>
          <w:rFonts w:asciiTheme="majorEastAsia" w:eastAsiaTheme="majorEastAsia" w:hAnsiTheme="majorEastAsia"/>
          <w:sz w:val="21"/>
          <w:szCs w:val="21"/>
        </w:rPr>
      </w:pPr>
    </w:p>
    <w:p w14:paraId="42E08909" w14:textId="4063F2F0" w:rsidR="00683C21" w:rsidRPr="00327178" w:rsidRDefault="00683C21" w:rsidP="00BC054D">
      <w:pPr>
        <w:spacing w:line="320" w:lineRule="exact"/>
        <w:rPr>
          <w:rFonts w:asciiTheme="majorEastAsia" w:eastAsiaTheme="majorEastAsia" w:hAnsiTheme="majorEastAsia"/>
          <w:sz w:val="22"/>
          <w:szCs w:val="22"/>
        </w:rPr>
      </w:pPr>
      <w:r w:rsidRPr="00327178">
        <w:rPr>
          <w:rFonts w:asciiTheme="majorEastAsia" w:eastAsiaTheme="majorEastAsia" w:hAnsiTheme="majorEastAsia" w:hint="eastAsia"/>
          <w:sz w:val="22"/>
          <w:szCs w:val="22"/>
        </w:rPr>
        <w:t>【</w:t>
      </w:r>
      <w:r w:rsidR="00D435EB" w:rsidRPr="00327178">
        <w:rPr>
          <w:rFonts w:asciiTheme="majorEastAsia" w:eastAsiaTheme="majorEastAsia" w:hAnsiTheme="majorEastAsia" w:hint="eastAsia"/>
          <w:sz w:val="22"/>
          <w:szCs w:val="22"/>
        </w:rPr>
        <w:t>研修の</w:t>
      </w:r>
      <w:r w:rsidRPr="00327178">
        <w:rPr>
          <w:rFonts w:asciiTheme="majorEastAsia" w:eastAsiaTheme="majorEastAsia" w:hAnsiTheme="majorEastAsia" w:hint="eastAsia"/>
          <w:sz w:val="22"/>
          <w:szCs w:val="22"/>
        </w:rPr>
        <w:t>概要】</w:t>
      </w:r>
    </w:p>
    <w:p w14:paraId="3B017DD8" w14:textId="0FF05E10" w:rsidR="00E77DC4" w:rsidRDefault="00E77DC4" w:rsidP="00FA724C">
      <w:pPr>
        <w:spacing w:line="320" w:lineRule="exact"/>
        <w:ind w:left="1417" w:hanging="1417"/>
        <w:outlineLvl w:val="0"/>
        <w:rPr>
          <w:rFonts w:asciiTheme="majorEastAsia" w:eastAsiaTheme="majorEastAsia" w:hAnsiTheme="majorEastAsia"/>
          <w:sz w:val="20"/>
          <w:szCs w:val="20"/>
        </w:rPr>
      </w:pPr>
      <w:r>
        <w:rPr>
          <w:rFonts w:asciiTheme="majorEastAsia" w:eastAsiaTheme="majorEastAsia" w:hAnsiTheme="majorEastAsia" w:hint="eastAsia"/>
          <w:sz w:val="20"/>
          <w:szCs w:val="20"/>
        </w:rPr>
        <w:t>＜事前学習</w:t>
      </w:r>
      <w:r w:rsidRPr="00327178">
        <w:rPr>
          <w:rFonts w:asciiTheme="majorEastAsia" w:eastAsiaTheme="majorEastAsia" w:hAnsiTheme="majorEastAsia" w:hint="eastAsia"/>
          <w:sz w:val="20"/>
          <w:szCs w:val="20"/>
        </w:rPr>
        <w:t>＞</w:t>
      </w:r>
    </w:p>
    <w:p w14:paraId="14FB9544" w14:textId="135554B9" w:rsidR="004E4E70" w:rsidRDefault="00E77DC4" w:rsidP="00BC054D">
      <w:pPr>
        <w:spacing w:line="320" w:lineRule="exact"/>
        <w:ind w:left="1417" w:hanging="1417"/>
        <w:rPr>
          <w:sz w:val="20"/>
          <w:szCs w:val="20"/>
        </w:rPr>
      </w:pPr>
      <w:r>
        <w:rPr>
          <w:rFonts w:hint="eastAsia"/>
          <w:sz w:val="20"/>
          <w:szCs w:val="20"/>
        </w:rPr>
        <w:t>・</w:t>
      </w:r>
      <w:r w:rsidR="00683C21" w:rsidRPr="00327178">
        <w:rPr>
          <w:rFonts w:hint="eastAsia"/>
          <w:sz w:val="20"/>
          <w:szCs w:val="20"/>
        </w:rPr>
        <w:t>課題学習：　研修中に行う講義の予習として、事前に送付する資料に基づいて学習する。</w:t>
      </w:r>
    </w:p>
    <w:p w14:paraId="4C16DD96" w14:textId="77777777" w:rsidR="00763E36" w:rsidRPr="00327178" w:rsidRDefault="00763E36" w:rsidP="00BC054D">
      <w:pPr>
        <w:spacing w:line="320" w:lineRule="exact"/>
        <w:ind w:left="1417" w:hanging="1417"/>
        <w:rPr>
          <w:sz w:val="20"/>
          <w:szCs w:val="20"/>
        </w:rPr>
      </w:pPr>
    </w:p>
    <w:p w14:paraId="2DC1B18E" w14:textId="40A8D6C1" w:rsidR="00CB1F15" w:rsidRPr="00327178" w:rsidRDefault="00CB1F15" w:rsidP="00BC054D">
      <w:pPr>
        <w:spacing w:line="320" w:lineRule="exact"/>
        <w:ind w:left="1417" w:hanging="1417"/>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＜実習＞</w:t>
      </w:r>
    </w:p>
    <w:p w14:paraId="2EB74D27" w14:textId="6688533F" w:rsidR="000C6673" w:rsidRDefault="000C6673" w:rsidP="008935DD">
      <w:pPr>
        <w:spacing w:line="320" w:lineRule="exact"/>
        <w:ind w:left="993" w:hanging="993"/>
        <w:rPr>
          <w:rFonts w:asciiTheme="minorEastAsia" w:hAnsiTheme="minorEastAsia" w:cs="Times New Roman"/>
          <w:color w:val="000000"/>
          <w:kern w:val="0"/>
          <w:sz w:val="20"/>
          <w:szCs w:val="20"/>
        </w:rPr>
      </w:pPr>
      <w:r w:rsidRPr="00327178">
        <w:rPr>
          <w:rFonts w:hint="eastAsia"/>
          <w:sz w:val="20"/>
          <w:szCs w:val="20"/>
        </w:rPr>
        <w:t xml:space="preserve">・岡部医院：　</w:t>
      </w:r>
      <w:r w:rsidRPr="00327178">
        <w:rPr>
          <w:rFonts w:asciiTheme="minorEastAsia" w:hAnsiTheme="minorEastAsia" w:cs="Times New Roman" w:hint="eastAsia"/>
          <w:color w:val="000000"/>
          <w:kern w:val="0"/>
          <w:sz w:val="20"/>
          <w:szCs w:val="20"/>
        </w:rPr>
        <w:t>故岡部健医師が設立した、医療法人社団爽秋会による在宅緩和ケアの専門機関。岡部医院スタッフの訪問活動に同伴し、がん患者の療養生活の場を見学（必ずしも患者さん・ご家族との対話ができるとは限らない）。訪問先は名取市内・仙台市</w:t>
      </w:r>
      <w:r w:rsidR="009A057E">
        <w:rPr>
          <w:rFonts w:asciiTheme="minorEastAsia" w:hAnsiTheme="minorEastAsia" w:cs="Times New Roman" w:hint="eastAsia"/>
          <w:color w:val="000000"/>
          <w:kern w:val="0"/>
          <w:sz w:val="20"/>
          <w:szCs w:val="20"/>
        </w:rPr>
        <w:t>内</w:t>
      </w:r>
      <w:r w:rsidRPr="00327178">
        <w:rPr>
          <w:rFonts w:asciiTheme="minorEastAsia" w:hAnsiTheme="minorEastAsia" w:cs="Times New Roman" w:hint="eastAsia"/>
          <w:color w:val="000000"/>
          <w:kern w:val="0"/>
          <w:sz w:val="20"/>
          <w:szCs w:val="20"/>
        </w:rPr>
        <w:t>、平日日中の訪問に帯同する。</w:t>
      </w:r>
    </w:p>
    <w:p w14:paraId="07B8DFC8" w14:textId="6295781B" w:rsidR="007C618C" w:rsidRPr="00327178" w:rsidRDefault="007C618C" w:rsidP="008935DD">
      <w:pPr>
        <w:spacing w:line="320" w:lineRule="exact"/>
        <w:ind w:left="993" w:hanging="993"/>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 xml:space="preserve">・ふくしま在宅緩和ケアクリニック：　</w:t>
      </w:r>
      <w:r w:rsidR="00330D88" w:rsidRPr="00330D88">
        <w:rPr>
          <w:rFonts w:asciiTheme="minorEastAsia" w:hAnsiTheme="minorEastAsia" w:cs="Times New Roman" w:hint="eastAsia"/>
          <w:color w:val="000000"/>
          <w:kern w:val="0"/>
          <w:sz w:val="20"/>
          <w:szCs w:val="20"/>
        </w:rPr>
        <w:t>故岡部健医師が設立した、医療法人社団爽秋会による在宅緩和ケアの専門機関。クリニックの訪問活動に同伴し、がん患者の療養生活の場を見学（必ずしも患者さん・ご家族との対話ができるとは限らない）。訪問先は福島市内とその周辺、平日日中の訪問に帯同する。</w:t>
      </w:r>
    </w:p>
    <w:p w14:paraId="5C3478D2" w14:textId="08CC418C" w:rsidR="000C6673" w:rsidRPr="00327178" w:rsidRDefault="00CB1F15" w:rsidP="008935DD">
      <w:pPr>
        <w:spacing w:line="320" w:lineRule="exact"/>
        <w:ind w:left="993" w:hanging="993"/>
        <w:rPr>
          <w:rFonts w:asciiTheme="minorEastAsia" w:hAnsiTheme="minorEastAsia" w:cs="Times New Roman"/>
          <w:color w:val="000000"/>
          <w:kern w:val="0"/>
          <w:sz w:val="20"/>
          <w:szCs w:val="20"/>
        </w:rPr>
      </w:pPr>
      <w:r w:rsidRPr="00327178">
        <w:rPr>
          <w:rFonts w:hint="eastAsia"/>
          <w:sz w:val="20"/>
          <w:szCs w:val="20"/>
        </w:rPr>
        <w:t>・</w:t>
      </w:r>
      <w:r w:rsidRPr="00327178">
        <w:rPr>
          <w:sz w:val="20"/>
          <w:szCs w:val="20"/>
        </w:rPr>
        <w:t>Café de Monk</w:t>
      </w:r>
      <w:r w:rsidR="00FC6228" w:rsidRPr="00327178">
        <w:rPr>
          <w:rFonts w:hint="eastAsia"/>
          <w:sz w:val="20"/>
          <w:szCs w:val="20"/>
        </w:rPr>
        <w:t>（カフェ・デ・モンク）</w:t>
      </w:r>
      <w:r w:rsidRPr="00327178">
        <w:rPr>
          <w:rFonts w:hint="eastAsia"/>
          <w:sz w:val="20"/>
          <w:szCs w:val="20"/>
        </w:rPr>
        <w:t>：</w:t>
      </w:r>
      <w:r w:rsidR="007D7F91" w:rsidRPr="00327178">
        <w:rPr>
          <w:rFonts w:hint="eastAsia"/>
          <w:sz w:val="20"/>
          <w:szCs w:val="20"/>
        </w:rPr>
        <w:t xml:space="preserve">　</w:t>
      </w:r>
      <w:r w:rsidR="00FC6228" w:rsidRPr="00327178">
        <w:rPr>
          <w:rFonts w:hint="eastAsia"/>
          <w:sz w:val="20"/>
          <w:szCs w:val="20"/>
        </w:rPr>
        <w:t>僧侶・牧師などが協力して運営している傾聴移動喫茶。</w:t>
      </w:r>
      <w:r w:rsidR="000C6673" w:rsidRPr="00327178">
        <w:rPr>
          <w:rFonts w:hint="eastAsia"/>
          <w:sz w:val="20"/>
          <w:szCs w:val="20"/>
        </w:rPr>
        <w:t>石巻市など</w:t>
      </w:r>
      <w:r w:rsidR="00FA7908">
        <w:rPr>
          <w:rFonts w:hint="eastAsia"/>
          <w:sz w:val="20"/>
          <w:szCs w:val="20"/>
        </w:rPr>
        <w:t>三陸海岸や仙台市内で</w:t>
      </w:r>
      <w:r w:rsidR="00FC6228" w:rsidRPr="00327178">
        <w:rPr>
          <w:rFonts w:hint="eastAsia"/>
          <w:sz w:val="20"/>
          <w:szCs w:val="20"/>
        </w:rPr>
        <w:t>、仮設住宅の集会所でコーヒーやケーキを提供しながら傾聴活動を続けている。</w:t>
      </w:r>
    </w:p>
    <w:p w14:paraId="7C779D29" w14:textId="797A8B1A" w:rsidR="000C6673" w:rsidRPr="00327178" w:rsidRDefault="00255DA5" w:rsidP="008935DD">
      <w:pPr>
        <w:spacing w:line="320" w:lineRule="exact"/>
        <w:ind w:left="993" w:hanging="993"/>
        <w:rPr>
          <w:sz w:val="20"/>
          <w:szCs w:val="20"/>
        </w:rPr>
      </w:pPr>
      <w:r w:rsidRPr="00C575D6">
        <w:rPr>
          <w:rFonts w:asciiTheme="minorEastAsia" w:hAnsiTheme="minorEastAsia" w:cs="Times New Roman" w:hint="eastAsia"/>
          <w:color w:val="000000"/>
          <w:kern w:val="0"/>
          <w:sz w:val="20"/>
          <w:szCs w:val="20"/>
        </w:rPr>
        <w:t>・</w:t>
      </w:r>
      <w:r w:rsidR="007940F2" w:rsidRPr="00C575D6">
        <w:rPr>
          <w:rFonts w:asciiTheme="minorEastAsia" w:hAnsiTheme="minorEastAsia" w:cs="Times New Roman" w:hint="eastAsia"/>
          <w:color w:val="000000"/>
          <w:kern w:val="0"/>
          <w:sz w:val="20"/>
          <w:szCs w:val="20"/>
        </w:rPr>
        <w:t>東北ヘルプ</w:t>
      </w:r>
      <w:r w:rsidR="000C6673" w:rsidRPr="00C575D6">
        <w:rPr>
          <w:rFonts w:asciiTheme="minorEastAsia" w:hAnsiTheme="minorEastAsia" w:cs="Times New Roman" w:hint="eastAsia"/>
          <w:color w:val="000000"/>
          <w:kern w:val="0"/>
          <w:sz w:val="20"/>
          <w:szCs w:val="20"/>
        </w:rPr>
        <w:t>：　仙台キリスト教連合被災支援ネットワーク（東北ヘルプ）</w:t>
      </w:r>
      <w:r w:rsidR="0030181F" w:rsidRPr="00C575D6">
        <w:rPr>
          <w:rFonts w:asciiTheme="minorEastAsia" w:hAnsiTheme="minorEastAsia" w:cs="Times New Roman" w:hint="eastAsia"/>
          <w:color w:val="000000"/>
          <w:kern w:val="0"/>
          <w:sz w:val="20"/>
          <w:szCs w:val="20"/>
        </w:rPr>
        <w:t>は</w:t>
      </w:r>
      <w:r w:rsidR="000C6673" w:rsidRPr="00C575D6">
        <w:rPr>
          <w:rFonts w:asciiTheme="minorEastAsia" w:hAnsiTheme="minorEastAsia" w:cs="Times New Roman" w:hint="eastAsia"/>
          <w:color w:val="000000"/>
          <w:kern w:val="0"/>
          <w:sz w:val="20"/>
          <w:szCs w:val="20"/>
        </w:rPr>
        <w:t>、</w:t>
      </w:r>
      <w:r w:rsidR="00C575D6">
        <w:rPr>
          <w:rFonts w:asciiTheme="minorEastAsia" w:hAnsiTheme="minorEastAsia" w:cs="Times New Roman" w:hint="eastAsia"/>
          <w:color w:val="000000"/>
          <w:kern w:val="0"/>
          <w:sz w:val="20"/>
          <w:szCs w:val="20"/>
        </w:rPr>
        <w:t>震災直後から様々な被災支援活動を行っており、宗教協力にも積極的である。</w:t>
      </w:r>
      <w:r w:rsidR="00C575D6" w:rsidRPr="00C575D6">
        <w:rPr>
          <w:rFonts w:asciiTheme="minorEastAsia" w:hAnsiTheme="minorEastAsia" w:cs="Times New Roman" w:hint="eastAsia"/>
          <w:color w:val="000000"/>
          <w:kern w:val="0"/>
          <w:sz w:val="20"/>
          <w:szCs w:val="20"/>
        </w:rPr>
        <w:t>この実習では、福島支援の傾聴活動に同行する。</w:t>
      </w:r>
    </w:p>
    <w:p w14:paraId="6493B911" w14:textId="45A1F003" w:rsidR="00010AD5" w:rsidRDefault="00B0237B" w:rsidP="008935DD">
      <w:pPr>
        <w:spacing w:line="320" w:lineRule="exact"/>
        <w:ind w:left="993" w:hanging="993"/>
        <w:rPr>
          <w:rFonts w:asciiTheme="minorEastAsia" w:hAnsiTheme="minorEastAsia" w:cs="Times New Roman"/>
          <w:color w:val="000000"/>
          <w:kern w:val="0"/>
          <w:sz w:val="20"/>
          <w:szCs w:val="20"/>
        </w:rPr>
      </w:pPr>
      <w:r w:rsidRPr="00327178">
        <w:rPr>
          <w:rFonts w:asciiTheme="minorEastAsia" w:hAnsiTheme="minorEastAsia" w:cs="Times New Roman" w:hint="eastAsia"/>
          <w:color w:val="000000"/>
          <w:kern w:val="0"/>
          <w:sz w:val="20"/>
          <w:szCs w:val="20"/>
        </w:rPr>
        <w:t>・光ヶ丘スペルマン病院ホスピス：　カトリック仙台教区が母体となって設立された</w:t>
      </w:r>
      <w:r w:rsidR="00121462" w:rsidRPr="00327178">
        <w:rPr>
          <w:rFonts w:asciiTheme="minorEastAsia" w:hAnsiTheme="minorEastAsia" w:cs="Times New Roman" w:hint="eastAsia"/>
          <w:color w:val="000000"/>
          <w:kern w:val="0"/>
          <w:sz w:val="20"/>
          <w:szCs w:val="20"/>
        </w:rPr>
        <w:t>一般</w:t>
      </w:r>
      <w:r w:rsidR="00CB64A5">
        <w:rPr>
          <w:rFonts w:asciiTheme="minorEastAsia" w:hAnsiTheme="minorEastAsia" w:cs="Times New Roman" w:hint="eastAsia"/>
          <w:color w:val="000000"/>
          <w:kern w:val="0"/>
          <w:sz w:val="20"/>
          <w:szCs w:val="20"/>
        </w:rPr>
        <w:t>財団法人光ヶ丘愛世会が運営する院内独立型の緩和ケア内科病棟</w:t>
      </w:r>
      <w:r w:rsidRPr="00327178">
        <w:rPr>
          <w:rFonts w:asciiTheme="minorEastAsia" w:hAnsiTheme="minorEastAsia" w:cs="Times New Roman" w:hint="eastAsia"/>
          <w:color w:val="000000"/>
          <w:kern w:val="0"/>
          <w:sz w:val="20"/>
          <w:szCs w:val="20"/>
        </w:rPr>
        <w:t>。棟内に小聖堂と祈りの間があり、毎</w:t>
      </w:r>
      <w:r w:rsidR="00121462" w:rsidRPr="00327178">
        <w:rPr>
          <w:rFonts w:asciiTheme="minorEastAsia" w:hAnsiTheme="minorEastAsia" w:cs="Times New Roman" w:hint="eastAsia"/>
          <w:color w:val="000000"/>
          <w:kern w:val="0"/>
          <w:sz w:val="20"/>
          <w:szCs w:val="20"/>
        </w:rPr>
        <w:t>月第三火</w:t>
      </w:r>
      <w:r w:rsidR="00CB64A5">
        <w:rPr>
          <w:rFonts w:asciiTheme="minorEastAsia" w:hAnsiTheme="minorEastAsia" w:cs="Times New Roman" w:hint="eastAsia"/>
          <w:color w:val="000000"/>
          <w:kern w:val="0"/>
          <w:sz w:val="20"/>
          <w:szCs w:val="20"/>
        </w:rPr>
        <w:t>曜日１４</w:t>
      </w:r>
      <w:r w:rsidRPr="00327178">
        <w:rPr>
          <w:rFonts w:asciiTheme="minorEastAsia" w:hAnsiTheme="minorEastAsia" w:cs="Times New Roman" w:hint="eastAsia"/>
          <w:color w:val="000000"/>
          <w:kern w:val="0"/>
          <w:sz w:val="20"/>
          <w:szCs w:val="20"/>
        </w:rPr>
        <w:t>時</w:t>
      </w:r>
      <w:r w:rsidR="00985799">
        <w:rPr>
          <w:rFonts w:asciiTheme="minorEastAsia" w:hAnsiTheme="minorEastAsia" w:cs="Times New Roman" w:hint="eastAsia"/>
          <w:color w:val="000000"/>
          <w:kern w:val="0"/>
          <w:sz w:val="20"/>
          <w:szCs w:val="20"/>
        </w:rPr>
        <w:t>３０分</w:t>
      </w:r>
      <w:r w:rsidRPr="00327178">
        <w:rPr>
          <w:rFonts w:asciiTheme="minorEastAsia" w:hAnsiTheme="minorEastAsia" w:cs="Times New Roman" w:hint="eastAsia"/>
          <w:color w:val="000000"/>
          <w:kern w:val="0"/>
          <w:sz w:val="20"/>
          <w:szCs w:val="20"/>
        </w:rPr>
        <w:t>からミサがある（参加自由）。パストラルケアワーカー1名が常駐し、パストラルケアボランティア</w:t>
      </w:r>
      <w:r w:rsidR="00121462" w:rsidRPr="00327178">
        <w:rPr>
          <w:rFonts w:asciiTheme="minorEastAsia" w:hAnsiTheme="minorEastAsia" w:cs="Times New Roman" w:hint="eastAsia"/>
          <w:color w:val="000000"/>
          <w:kern w:val="0"/>
          <w:sz w:val="20"/>
          <w:szCs w:val="20"/>
        </w:rPr>
        <w:t>も関わる</w:t>
      </w:r>
      <w:r w:rsidR="00CB64A5">
        <w:rPr>
          <w:rFonts w:asciiTheme="minorEastAsia" w:hAnsiTheme="minorEastAsia" w:cs="Times New Roman" w:hint="eastAsia"/>
          <w:color w:val="000000"/>
          <w:kern w:val="0"/>
          <w:sz w:val="20"/>
          <w:szCs w:val="20"/>
        </w:rPr>
        <w:t>。実習は、平日の８時</w:t>
      </w:r>
      <w:r w:rsidR="00985799">
        <w:rPr>
          <w:rFonts w:asciiTheme="minorEastAsia" w:hAnsiTheme="minorEastAsia" w:cs="Times New Roman" w:hint="eastAsia"/>
          <w:color w:val="000000"/>
          <w:kern w:val="0"/>
          <w:sz w:val="20"/>
          <w:szCs w:val="20"/>
        </w:rPr>
        <w:t>３０分</w:t>
      </w:r>
      <w:r w:rsidRPr="00327178">
        <w:rPr>
          <w:rFonts w:asciiTheme="minorEastAsia" w:hAnsiTheme="minorEastAsia" w:cs="Times New Roman" w:hint="eastAsia"/>
          <w:color w:val="000000"/>
          <w:kern w:val="0"/>
          <w:sz w:val="20"/>
          <w:szCs w:val="20"/>
        </w:rPr>
        <w:t>〜１７時。仙台市宮城野区。</w:t>
      </w:r>
    </w:p>
    <w:p w14:paraId="1886FBFD" w14:textId="4FC8C270" w:rsidR="00010AD5" w:rsidRPr="00E77DC4" w:rsidRDefault="00010AD5" w:rsidP="008935DD">
      <w:pPr>
        <w:spacing w:line="320" w:lineRule="exact"/>
        <w:ind w:left="993" w:hanging="993"/>
        <w:rPr>
          <w:rFonts w:asciiTheme="minorEastAsia" w:hAnsiTheme="minorEastAsia" w:cs="Times New Roman"/>
          <w:color w:val="000000"/>
          <w:kern w:val="0"/>
          <w:sz w:val="20"/>
          <w:szCs w:val="20"/>
        </w:rPr>
      </w:pPr>
      <w:r w:rsidRPr="00E77DC4">
        <w:rPr>
          <w:rFonts w:asciiTheme="minorEastAsia" w:hAnsiTheme="minorEastAsia" w:cs="Times New Roman" w:hint="eastAsia"/>
          <w:color w:val="000000"/>
          <w:kern w:val="0"/>
          <w:sz w:val="20"/>
          <w:szCs w:val="20"/>
        </w:rPr>
        <w:t>・</w:t>
      </w:r>
      <w:r w:rsidRPr="00E77DC4">
        <w:rPr>
          <w:rFonts w:hint="eastAsia"/>
          <w:sz w:val="20"/>
          <w:szCs w:val="20"/>
        </w:rPr>
        <w:t>にじいろのいえ：　一般社団法人月虹が運営するホームホスピスとケアプラン・ヘルパーステーション。臨床宗教師がボランティアとして活動。実習は原則として平日の９時〜１７時だが、</w:t>
      </w:r>
      <w:r w:rsidR="008935DD">
        <w:rPr>
          <w:rFonts w:hint="eastAsia"/>
          <w:sz w:val="20"/>
          <w:szCs w:val="20"/>
        </w:rPr>
        <w:t>８</w:t>
      </w:r>
      <w:r w:rsidRPr="00E77DC4">
        <w:rPr>
          <w:rFonts w:hint="eastAsia"/>
          <w:sz w:val="20"/>
          <w:szCs w:val="20"/>
        </w:rPr>
        <w:t>時〜</w:t>
      </w:r>
      <w:r w:rsidR="008935DD">
        <w:rPr>
          <w:rFonts w:hint="eastAsia"/>
          <w:sz w:val="20"/>
          <w:szCs w:val="20"/>
        </w:rPr>
        <w:t>２０</w:t>
      </w:r>
      <w:r w:rsidRPr="00E77DC4">
        <w:rPr>
          <w:rFonts w:hint="eastAsia"/>
          <w:sz w:val="20"/>
          <w:szCs w:val="20"/>
        </w:rPr>
        <w:t>時及び土日も応談。仙台市太白区。</w:t>
      </w:r>
    </w:p>
    <w:p w14:paraId="0FF92A48" w14:textId="4AB7EB8C" w:rsidR="00985799" w:rsidRDefault="00F522B6" w:rsidP="008935DD">
      <w:pPr>
        <w:spacing w:line="320" w:lineRule="exact"/>
        <w:ind w:left="993" w:hanging="993"/>
        <w:rPr>
          <w:rFonts w:asciiTheme="minorEastAsia" w:hAnsiTheme="minorEastAsia" w:cs="Times New Roman"/>
          <w:color w:val="000000"/>
          <w:kern w:val="0"/>
          <w:sz w:val="20"/>
          <w:szCs w:val="20"/>
        </w:rPr>
      </w:pPr>
      <w:r w:rsidRPr="00E77DC4">
        <w:rPr>
          <w:rFonts w:asciiTheme="minorEastAsia" w:hAnsiTheme="minorEastAsia" w:cs="Times New Roman" w:hint="eastAsia"/>
          <w:color w:val="000000"/>
          <w:kern w:val="0"/>
          <w:sz w:val="20"/>
          <w:szCs w:val="20"/>
        </w:rPr>
        <w:t>・</w:t>
      </w:r>
      <w:r w:rsidR="00B0237B" w:rsidRPr="00E77DC4">
        <w:rPr>
          <w:rFonts w:asciiTheme="minorEastAsia" w:hAnsiTheme="minorEastAsia" w:cs="Times New Roman" w:hint="eastAsia"/>
          <w:color w:val="000000"/>
          <w:kern w:val="0"/>
          <w:sz w:val="20"/>
          <w:szCs w:val="20"/>
        </w:rPr>
        <w:t xml:space="preserve">佼成病院ビハーラ病棟：　</w:t>
      </w:r>
      <w:r w:rsidRPr="00E77DC4">
        <w:rPr>
          <w:rFonts w:asciiTheme="minorEastAsia" w:hAnsiTheme="minorEastAsia" w:cs="Times New Roman" w:hint="eastAsia"/>
          <w:color w:val="000000"/>
          <w:kern w:val="0"/>
          <w:sz w:val="20"/>
          <w:szCs w:val="20"/>
        </w:rPr>
        <w:t>立正佼成会</w:t>
      </w:r>
      <w:r w:rsidR="006F091A" w:rsidRPr="00E77DC4">
        <w:rPr>
          <w:rFonts w:asciiTheme="minorEastAsia" w:hAnsiTheme="minorEastAsia" w:cs="Times New Roman" w:hint="eastAsia"/>
          <w:color w:val="000000"/>
          <w:kern w:val="0"/>
          <w:sz w:val="20"/>
          <w:szCs w:val="20"/>
        </w:rPr>
        <w:t>附</w:t>
      </w:r>
      <w:r w:rsidRPr="00E77DC4">
        <w:rPr>
          <w:rFonts w:asciiTheme="minorEastAsia" w:hAnsiTheme="minorEastAsia" w:cs="Times New Roman" w:hint="eastAsia"/>
          <w:color w:val="000000"/>
          <w:kern w:val="0"/>
          <w:sz w:val="20"/>
          <w:szCs w:val="20"/>
        </w:rPr>
        <w:t>属</w:t>
      </w:r>
      <w:r w:rsidR="00763E36" w:rsidRPr="00E77DC4">
        <w:rPr>
          <w:rFonts w:asciiTheme="minorEastAsia" w:hAnsiTheme="minorEastAsia" w:cs="Times New Roman" w:hint="eastAsia"/>
          <w:color w:val="000000"/>
          <w:kern w:val="0"/>
          <w:sz w:val="20"/>
          <w:szCs w:val="20"/>
        </w:rPr>
        <w:t>佼成</w:t>
      </w:r>
      <w:r w:rsidRPr="00E77DC4">
        <w:rPr>
          <w:rFonts w:asciiTheme="minorEastAsia" w:hAnsiTheme="minorEastAsia" w:cs="Times New Roman" w:hint="eastAsia"/>
          <w:color w:val="000000"/>
          <w:kern w:val="0"/>
          <w:sz w:val="20"/>
          <w:szCs w:val="20"/>
        </w:rPr>
        <w:t>病院</w:t>
      </w:r>
      <w:r w:rsidR="00444DA9" w:rsidRPr="00E77DC4">
        <w:rPr>
          <w:rFonts w:asciiTheme="minorEastAsia" w:hAnsiTheme="minorEastAsia" w:cs="Times New Roman" w:hint="eastAsia"/>
          <w:color w:val="000000"/>
          <w:kern w:val="0"/>
          <w:sz w:val="20"/>
          <w:szCs w:val="20"/>
        </w:rPr>
        <w:t>内の</w:t>
      </w:r>
      <w:r w:rsidR="00763E36" w:rsidRPr="00E77DC4">
        <w:rPr>
          <w:rFonts w:asciiTheme="minorEastAsia" w:hAnsiTheme="minorEastAsia" w:cs="Times New Roman" w:hint="eastAsia"/>
          <w:color w:val="000000"/>
          <w:kern w:val="0"/>
          <w:sz w:val="20"/>
          <w:szCs w:val="20"/>
        </w:rPr>
        <w:t>院内病棟型</w:t>
      </w:r>
      <w:r w:rsidRPr="00E77DC4">
        <w:rPr>
          <w:rFonts w:asciiTheme="minorEastAsia" w:hAnsiTheme="minorEastAsia" w:cs="Times New Roman" w:hint="eastAsia"/>
          <w:color w:val="000000"/>
          <w:kern w:val="0"/>
          <w:sz w:val="20"/>
          <w:szCs w:val="20"/>
        </w:rPr>
        <w:t>緩和ケア病棟。病棟内に御宝前があり、スピリチュアルケアワーカー（心の相談員）がボランティアとして活動する。実習は、平日の９時〜１７時</w:t>
      </w:r>
      <w:r w:rsidR="00DC04F0">
        <w:rPr>
          <w:rFonts w:asciiTheme="minorEastAsia" w:hAnsiTheme="minorEastAsia" w:cs="Times New Roman" w:hint="eastAsia"/>
          <w:color w:val="000000"/>
          <w:kern w:val="0"/>
          <w:sz w:val="20"/>
          <w:szCs w:val="20"/>
        </w:rPr>
        <w:t>（初回は火曜・金曜以外で）</w:t>
      </w:r>
      <w:r w:rsidRPr="00E77DC4">
        <w:rPr>
          <w:rFonts w:asciiTheme="minorEastAsia" w:hAnsiTheme="minorEastAsia" w:cs="Times New Roman" w:hint="eastAsia"/>
          <w:color w:val="000000"/>
          <w:kern w:val="0"/>
          <w:sz w:val="20"/>
          <w:szCs w:val="20"/>
        </w:rPr>
        <w:t>。東京都</w:t>
      </w:r>
      <w:r w:rsidR="00763E36" w:rsidRPr="00E77DC4">
        <w:rPr>
          <w:rFonts w:asciiTheme="minorEastAsia" w:hAnsiTheme="minorEastAsia" w:cs="Times New Roman" w:hint="eastAsia"/>
          <w:color w:val="000000"/>
          <w:kern w:val="0"/>
          <w:sz w:val="20"/>
          <w:szCs w:val="20"/>
        </w:rPr>
        <w:t>杉並</w:t>
      </w:r>
      <w:r w:rsidRPr="00E77DC4">
        <w:rPr>
          <w:rFonts w:asciiTheme="minorEastAsia" w:hAnsiTheme="minorEastAsia" w:cs="Times New Roman" w:hint="eastAsia"/>
          <w:color w:val="000000"/>
          <w:kern w:val="0"/>
          <w:sz w:val="20"/>
          <w:szCs w:val="20"/>
        </w:rPr>
        <w:t>区。</w:t>
      </w:r>
    </w:p>
    <w:p w14:paraId="729A535C" w14:textId="51E078BF" w:rsidR="00010AD5" w:rsidRPr="00985799" w:rsidRDefault="00763E36" w:rsidP="008935DD">
      <w:pPr>
        <w:spacing w:line="320" w:lineRule="exact"/>
        <w:ind w:left="993" w:hanging="993"/>
        <w:rPr>
          <w:rFonts w:asciiTheme="minorEastAsia" w:hAnsiTheme="minorEastAsia" w:cs="Times New Roman"/>
          <w:color w:val="000000"/>
          <w:kern w:val="0"/>
          <w:sz w:val="20"/>
          <w:szCs w:val="20"/>
        </w:rPr>
      </w:pPr>
      <w:r w:rsidRPr="00E77DC4">
        <w:rPr>
          <w:rFonts w:hint="eastAsia"/>
          <w:sz w:val="20"/>
          <w:szCs w:val="20"/>
        </w:rPr>
        <w:t>・上尾中央総合病院緩和ケア病棟：　医療法人社団愛友会が運営する総合病院内の緩和ケア病棟。傾聴ボランティア、スピリチュアルケアワーカー、臨床宗教師がボランティアとして活動している。</w:t>
      </w:r>
      <w:r w:rsidR="00985799" w:rsidRPr="00985799">
        <w:rPr>
          <w:rFonts w:hint="eastAsia"/>
          <w:sz w:val="20"/>
          <w:szCs w:val="20"/>
        </w:rPr>
        <w:t>実習は連続する木曜日（１１時〜１７時）と金曜日（９時〜１７時）。</w:t>
      </w:r>
      <w:r w:rsidR="00985799">
        <w:rPr>
          <w:rFonts w:hint="eastAsia"/>
          <w:sz w:val="20"/>
          <w:szCs w:val="20"/>
        </w:rPr>
        <w:t>事前に抗体検査が必要。</w:t>
      </w:r>
      <w:r w:rsidR="00985799" w:rsidRPr="00985799">
        <w:rPr>
          <w:rFonts w:hint="eastAsia"/>
          <w:sz w:val="20"/>
          <w:szCs w:val="20"/>
        </w:rPr>
        <w:t>埼玉県上尾市。</w:t>
      </w:r>
    </w:p>
    <w:p w14:paraId="1EA9A113" w14:textId="77777777" w:rsidR="00144143" w:rsidRDefault="00144143" w:rsidP="008935DD">
      <w:pPr>
        <w:spacing w:line="320" w:lineRule="exact"/>
        <w:ind w:left="993" w:hanging="993"/>
        <w:rPr>
          <w:rFonts w:asciiTheme="minorEastAsia" w:hAnsiTheme="minorEastAsia" w:cs="Times New Roman"/>
          <w:color w:val="000000"/>
          <w:kern w:val="0"/>
          <w:sz w:val="20"/>
          <w:szCs w:val="20"/>
        </w:rPr>
      </w:pPr>
      <w:r w:rsidRPr="00327178">
        <w:rPr>
          <w:rFonts w:asciiTheme="minorEastAsia" w:hAnsiTheme="minorEastAsia" w:cs="Times New Roman" w:hint="eastAsia"/>
          <w:color w:val="000000"/>
          <w:kern w:val="0"/>
          <w:sz w:val="20"/>
          <w:szCs w:val="20"/>
        </w:rPr>
        <w:t>・長岡西病院ビハーラ病棟：　医療法人崇徳会が運営する仏教系緩和ケア病棟。病棟内に仏堂があり、朝夕に読経の時間がある。常勤ビハーラ僧の他に、十数名の地元の僧侶がボランティアとして関わる（超宗派）。実習は、ビハーラ僧の勤務にあわせて原則として平日の８時１５分〜１７時。新潟県長岡市。</w:t>
      </w:r>
    </w:p>
    <w:p w14:paraId="6A59224F" w14:textId="7BD43AE4" w:rsidR="00763E36" w:rsidRPr="00E77DC4" w:rsidRDefault="00144143" w:rsidP="008935DD">
      <w:pPr>
        <w:spacing w:line="320" w:lineRule="exact"/>
        <w:ind w:left="993" w:hanging="993"/>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・ささえ愛よろず</w:t>
      </w:r>
      <w:r w:rsidR="00230FF0">
        <w:rPr>
          <w:rFonts w:asciiTheme="minorEastAsia" w:hAnsiTheme="minorEastAsia" w:cs="Times New Roman" w:hint="eastAsia"/>
          <w:color w:val="000000"/>
          <w:kern w:val="0"/>
          <w:sz w:val="20"/>
          <w:szCs w:val="20"/>
        </w:rPr>
        <w:t>クリニック</w:t>
      </w:r>
      <w:r>
        <w:rPr>
          <w:rFonts w:asciiTheme="minorEastAsia" w:hAnsiTheme="minorEastAsia" w:cs="Times New Roman" w:hint="eastAsia"/>
          <w:color w:val="000000"/>
          <w:kern w:val="0"/>
          <w:sz w:val="20"/>
          <w:szCs w:val="20"/>
        </w:rPr>
        <w:t>：　医療法人社団ささえ愛よろずが運営する内科・心療内科・</w:t>
      </w:r>
      <w:r w:rsidRPr="00AB489D">
        <w:rPr>
          <w:rFonts w:asciiTheme="minorEastAsia" w:hAnsiTheme="minorEastAsia" w:cs="Times New Roman" w:hint="eastAsia"/>
          <w:color w:val="000000"/>
          <w:kern w:val="0"/>
          <w:sz w:val="20"/>
          <w:szCs w:val="20"/>
        </w:rPr>
        <w:t>精神科クリニック</w:t>
      </w:r>
      <w:r>
        <w:rPr>
          <w:rFonts w:asciiTheme="minorEastAsia" w:hAnsiTheme="minorEastAsia" w:cs="Times New Roman" w:hint="eastAsia"/>
          <w:color w:val="000000"/>
          <w:kern w:val="0"/>
          <w:sz w:val="20"/>
          <w:szCs w:val="20"/>
        </w:rPr>
        <w:t>を中心に</w:t>
      </w:r>
      <w:r w:rsidRPr="00AB489D">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高齢者住宅、デイサービス</w:t>
      </w:r>
      <w:r w:rsidRPr="00AB489D">
        <w:rPr>
          <w:rFonts w:asciiTheme="minorEastAsia" w:hAnsiTheme="minorEastAsia" w:cs="Times New Roman" w:hint="eastAsia"/>
          <w:color w:val="000000"/>
          <w:kern w:val="0"/>
          <w:sz w:val="20"/>
          <w:szCs w:val="20"/>
        </w:rPr>
        <w:t>、</w:t>
      </w:r>
      <w:r w:rsidR="00985799">
        <w:rPr>
          <w:rFonts w:asciiTheme="minorEastAsia" w:hAnsiTheme="minorEastAsia" w:cs="Times New Roman" w:hint="eastAsia"/>
          <w:color w:val="000000"/>
          <w:kern w:val="0"/>
          <w:sz w:val="20"/>
          <w:szCs w:val="20"/>
        </w:rPr>
        <w:t>ショートステイ、訪問看護、</w:t>
      </w:r>
      <w:r w:rsidRPr="00AB489D">
        <w:rPr>
          <w:rFonts w:asciiTheme="minorEastAsia" w:hAnsiTheme="minorEastAsia" w:cs="Times New Roman" w:hint="eastAsia"/>
          <w:color w:val="000000"/>
          <w:kern w:val="0"/>
          <w:sz w:val="20"/>
          <w:szCs w:val="20"/>
        </w:rPr>
        <w:t>訪問介護、在宅終末期ケアを行う。</w:t>
      </w:r>
      <w:r w:rsidR="00763E36">
        <w:rPr>
          <w:rFonts w:asciiTheme="minorEastAsia" w:hAnsiTheme="minorEastAsia" w:cs="Times New Roman" w:hint="eastAsia"/>
          <w:color w:val="000000"/>
          <w:kern w:val="0"/>
          <w:sz w:val="20"/>
          <w:szCs w:val="20"/>
        </w:rPr>
        <w:t>臨床宗教師が</w:t>
      </w:r>
      <w:r w:rsidR="00763E36" w:rsidRPr="00E77DC4">
        <w:rPr>
          <w:rFonts w:asciiTheme="minorEastAsia" w:hAnsiTheme="minorEastAsia" w:cs="Times New Roman" w:hint="eastAsia"/>
          <w:color w:val="000000"/>
          <w:kern w:val="0"/>
          <w:sz w:val="20"/>
          <w:szCs w:val="20"/>
        </w:rPr>
        <w:t>活動する。</w:t>
      </w:r>
      <w:r w:rsidRPr="00E77DC4">
        <w:rPr>
          <w:rFonts w:asciiTheme="minorEastAsia" w:hAnsiTheme="minorEastAsia" w:cs="Times New Roman" w:hint="eastAsia"/>
          <w:color w:val="000000"/>
          <w:kern w:val="0"/>
          <w:sz w:val="20"/>
          <w:szCs w:val="20"/>
        </w:rPr>
        <w:t>実習は原則として平日の９時〜１７時</w:t>
      </w:r>
      <w:r w:rsidR="00985799">
        <w:rPr>
          <w:rFonts w:asciiTheme="minorEastAsia" w:hAnsiTheme="minorEastAsia" w:cs="Times New Roman" w:hint="eastAsia"/>
          <w:color w:val="000000"/>
          <w:kern w:val="0"/>
          <w:sz w:val="20"/>
          <w:szCs w:val="20"/>
        </w:rPr>
        <w:t>（他の曜日は応談）</w:t>
      </w:r>
      <w:r w:rsidRPr="00E77DC4">
        <w:rPr>
          <w:rFonts w:asciiTheme="minorEastAsia" w:hAnsiTheme="minorEastAsia" w:cs="Times New Roman" w:hint="eastAsia"/>
          <w:color w:val="000000"/>
          <w:kern w:val="0"/>
          <w:sz w:val="20"/>
          <w:szCs w:val="20"/>
        </w:rPr>
        <w:t>。新潟市秋葉区。</w:t>
      </w:r>
    </w:p>
    <w:p w14:paraId="553F5498" w14:textId="17E4291A" w:rsidR="00763E36" w:rsidRPr="00990318" w:rsidRDefault="00763E36" w:rsidP="008935DD">
      <w:pPr>
        <w:spacing w:line="320" w:lineRule="exact"/>
        <w:ind w:left="993" w:hanging="993"/>
        <w:rPr>
          <w:rFonts w:asciiTheme="minorEastAsia" w:hAnsiTheme="minorEastAsia" w:cs="Times New Roman"/>
          <w:color w:val="000000"/>
          <w:kern w:val="0"/>
          <w:sz w:val="20"/>
          <w:szCs w:val="20"/>
        </w:rPr>
      </w:pPr>
      <w:r w:rsidRPr="00E77DC4">
        <w:rPr>
          <w:rFonts w:hint="eastAsia"/>
          <w:sz w:val="20"/>
          <w:szCs w:val="20"/>
        </w:rPr>
        <w:t>・小笠原内科：　医療法人聖徳会が運営するクリニックと訪問看護ステーション・介護支援サービスによる在宅緩和ケアを行う。緩和デイケアも実施。</w:t>
      </w:r>
      <w:r w:rsidR="008B5C9B" w:rsidRPr="00E77DC4">
        <w:rPr>
          <w:rFonts w:hint="eastAsia"/>
          <w:sz w:val="20"/>
          <w:szCs w:val="20"/>
        </w:rPr>
        <w:t>独居の看取りにも傾注しているので、ボランティア多数登録。</w:t>
      </w:r>
      <w:r w:rsidRPr="00E77DC4">
        <w:rPr>
          <w:rFonts w:hint="eastAsia"/>
          <w:sz w:val="20"/>
          <w:szCs w:val="20"/>
        </w:rPr>
        <w:t>実習は平日の９時〜１７時。岐阜県岐阜市。</w:t>
      </w:r>
    </w:p>
    <w:p w14:paraId="7821D8D4" w14:textId="77777777" w:rsidR="002E373D" w:rsidRDefault="00F522B6" w:rsidP="008935DD">
      <w:pPr>
        <w:spacing w:line="320" w:lineRule="exact"/>
        <w:ind w:left="993" w:hanging="993"/>
        <w:rPr>
          <w:rFonts w:asciiTheme="minorEastAsia" w:hAnsiTheme="minorEastAsia" w:cs="Times New Roman"/>
          <w:color w:val="000000"/>
          <w:kern w:val="0"/>
          <w:sz w:val="20"/>
          <w:szCs w:val="20"/>
        </w:rPr>
      </w:pPr>
      <w:r w:rsidRPr="00327178">
        <w:rPr>
          <w:rFonts w:asciiTheme="minorEastAsia" w:hAnsiTheme="minorEastAsia" w:cs="Times New Roman" w:hint="eastAsia"/>
          <w:color w:val="000000"/>
          <w:kern w:val="0"/>
          <w:sz w:val="20"/>
          <w:szCs w:val="20"/>
        </w:rPr>
        <w:t>・沼口医院：　医療法人徳養会が運営するクリニックと、訪問看護ステーション・アミターユスにより、在宅緩和ケアを行う。看護師による訪問看護は平日の</w:t>
      </w:r>
      <w:r w:rsidR="00CB64A5">
        <w:rPr>
          <w:rFonts w:asciiTheme="minorEastAsia" w:hAnsiTheme="minorEastAsia" w:cs="Times New Roman" w:hint="eastAsia"/>
          <w:color w:val="000000"/>
          <w:kern w:val="0"/>
          <w:sz w:val="20"/>
          <w:szCs w:val="20"/>
        </w:rPr>
        <w:t>８時３０分</w:t>
      </w:r>
      <w:r w:rsidR="00C57451" w:rsidRPr="00327178">
        <w:rPr>
          <w:rFonts w:asciiTheme="minorEastAsia" w:hAnsiTheme="minorEastAsia" w:cs="Times New Roman" w:hint="eastAsia"/>
          <w:color w:val="000000"/>
          <w:kern w:val="0"/>
          <w:sz w:val="20"/>
          <w:szCs w:val="20"/>
        </w:rPr>
        <w:t>〜１７時。</w:t>
      </w:r>
      <w:r w:rsidRPr="00327178">
        <w:rPr>
          <w:rFonts w:asciiTheme="minorEastAsia" w:hAnsiTheme="minorEastAsia" w:cs="Times New Roman" w:hint="eastAsia"/>
          <w:color w:val="000000"/>
          <w:kern w:val="0"/>
          <w:sz w:val="20"/>
          <w:szCs w:val="20"/>
        </w:rPr>
        <w:t>医師による訪問診療は火曜日</w:t>
      </w:r>
      <w:r w:rsidR="00C57451">
        <w:rPr>
          <w:rFonts w:asciiTheme="minorEastAsia" w:hAnsiTheme="minorEastAsia" w:cs="Times New Roman" w:hint="eastAsia"/>
          <w:color w:val="000000"/>
          <w:kern w:val="0"/>
          <w:sz w:val="20"/>
          <w:szCs w:val="20"/>
        </w:rPr>
        <w:t>（１３時〜１７</w:t>
      </w:r>
      <w:r w:rsidR="00C57451" w:rsidRPr="00327178">
        <w:rPr>
          <w:rFonts w:asciiTheme="minorEastAsia" w:hAnsiTheme="minorEastAsia" w:cs="Times New Roman" w:hint="eastAsia"/>
          <w:color w:val="000000"/>
          <w:kern w:val="0"/>
          <w:sz w:val="20"/>
          <w:szCs w:val="20"/>
        </w:rPr>
        <w:t>時</w:t>
      </w:r>
      <w:r w:rsidR="00C57451">
        <w:rPr>
          <w:rFonts w:asciiTheme="minorEastAsia" w:hAnsiTheme="minorEastAsia" w:cs="Times New Roman" w:hint="eastAsia"/>
          <w:color w:val="000000"/>
          <w:kern w:val="0"/>
          <w:sz w:val="20"/>
          <w:szCs w:val="20"/>
        </w:rPr>
        <w:t>）と金曜日（１３時〜２０</w:t>
      </w:r>
      <w:r w:rsidRPr="00327178">
        <w:rPr>
          <w:rFonts w:asciiTheme="minorEastAsia" w:hAnsiTheme="minorEastAsia" w:cs="Times New Roman" w:hint="eastAsia"/>
          <w:color w:val="000000"/>
          <w:kern w:val="0"/>
          <w:sz w:val="20"/>
          <w:szCs w:val="20"/>
        </w:rPr>
        <w:t>時</w:t>
      </w:r>
      <w:r w:rsidR="00C57451">
        <w:rPr>
          <w:rFonts w:asciiTheme="minorEastAsia" w:hAnsiTheme="minorEastAsia" w:cs="Times New Roman" w:hint="eastAsia"/>
          <w:color w:val="000000"/>
          <w:kern w:val="0"/>
          <w:sz w:val="20"/>
          <w:szCs w:val="20"/>
        </w:rPr>
        <w:t>）</w:t>
      </w:r>
      <w:r w:rsidRPr="00327178">
        <w:rPr>
          <w:rFonts w:asciiTheme="minorEastAsia" w:hAnsiTheme="minorEastAsia" w:cs="Times New Roman" w:hint="eastAsia"/>
          <w:color w:val="000000"/>
          <w:kern w:val="0"/>
          <w:sz w:val="20"/>
          <w:szCs w:val="20"/>
        </w:rPr>
        <w:t>。岐阜県大垣市。</w:t>
      </w:r>
    </w:p>
    <w:p w14:paraId="154B4E69" w14:textId="77777777" w:rsidR="002E373D" w:rsidRDefault="00990318" w:rsidP="008935DD">
      <w:pPr>
        <w:spacing w:line="320" w:lineRule="exact"/>
        <w:ind w:left="993" w:hanging="993"/>
        <w:rPr>
          <w:rFonts w:asciiTheme="minorEastAsia" w:hAnsiTheme="minorEastAsia" w:cs="Times New Roman"/>
          <w:color w:val="000000"/>
          <w:kern w:val="0"/>
          <w:sz w:val="20"/>
          <w:szCs w:val="20"/>
        </w:rPr>
      </w:pPr>
      <w:r w:rsidRPr="00AB489D">
        <w:rPr>
          <w:rFonts w:asciiTheme="minorEastAsia" w:hAnsiTheme="minorEastAsia" w:cs="Times New Roman" w:hint="eastAsia"/>
          <w:color w:val="000000"/>
          <w:kern w:val="0"/>
          <w:sz w:val="20"/>
          <w:szCs w:val="20"/>
        </w:rPr>
        <w:t>・松阪市民病院緩和ケア病棟：　松阪市が運営する市民病院内にある院内独立型の緩和ケア病棟。</w:t>
      </w:r>
      <w:r w:rsidR="008B5C9B">
        <w:rPr>
          <w:rFonts w:asciiTheme="minorEastAsia" w:hAnsiTheme="minorEastAsia" w:cs="Times New Roman" w:hint="eastAsia"/>
          <w:color w:val="000000"/>
          <w:kern w:val="0"/>
          <w:sz w:val="20"/>
          <w:szCs w:val="20"/>
        </w:rPr>
        <w:t>臨床宗教師がボランティアとして活動している。</w:t>
      </w:r>
      <w:r w:rsidR="00AB489D" w:rsidRPr="00AB489D">
        <w:rPr>
          <w:rFonts w:asciiTheme="minorEastAsia" w:hAnsiTheme="minorEastAsia" w:cs="Times New Roman" w:hint="eastAsia"/>
          <w:color w:val="000000"/>
          <w:kern w:val="0"/>
          <w:sz w:val="20"/>
          <w:szCs w:val="20"/>
        </w:rPr>
        <w:t>実習は平日の８時３０分〜１７時１５分。</w:t>
      </w:r>
      <w:r w:rsidRPr="00AB489D">
        <w:rPr>
          <w:rFonts w:asciiTheme="minorEastAsia" w:hAnsiTheme="minorEastAsia" w:cs="Times New Roman" w:hint="eastAsia"/>
          <w:color w:val="000000"/>
          <w:kern w:val="0"/>
          <w:sz w:val="20"/>
          <w:szCs w:val="20"/>
        </w:rPr>
        <w:t>三重県松阪市。</w:t>
      </w:r>
    </w:p>
    <w:p w14:paraId="2E58E591" w14:textId="29822C6F" w:rsidR="002E373D" w:rsidRDefault="002E373D" w:rsidP="008935DD">
      <w:pPr>
        <w:spacing w:line="320" w:lineRule="exact"/>
        <w:ind w:left="993" w:hanging="993"/>
        <w:rPr>
          <w:rFonts w:asciiTheme="minorEastAsia" w:hAnsiTheme="minorEastAsia" w:cs="Times New Roman"/>
          <w:color w:val="000000"/>
          <w:kern w:val="0"/>
          <w:sz w:val="20"/>
          <w:szCs w:val="20"/>
        </w:rPr>
      </w:pPr>
      <w:r w:rsidRPr="002E373D">
        <w:rPr>
          <w:rFonts w:hint="eastAsia"/>
          <w:sz w:val="20"/>
          <w:szCs w:val="20"/>
        </w:rPr>
        <w:t xml:space="preserve">・西栄寺訪問介護事業はい！にこ！ぽん！支縁サービス：　</w:t>
      </w:r>
      <w:r w:rsidRPr="002E373D">
        <w:rPr>
          <w:rFonts w:asciiTheme="minorEastAsia" w:hAnsiTheme="minorEastAsia" w:cs="Times New Roman" w:hint="eastAsia"/>
          <w:color w:val="000000"/>
          <w:kern w:val="0"/>
          <w:sz w:val="20"/>
          <w:szCs w:val="20"/>
        </w:rPr>
        <w:t>「宗教法人としての訪問介護事業」を行う。サービス管理者の吉田敬一師は、第1回臨床宗教師研修修了者。実習は、平日の</w:t>
      </w:r>
      <w:r w:rsidR="008935DD">
        <w:rPr>
          <w:rFonts w:asciiTheme="minorEastAsia" w:hAnsiTheme="minorEastAsia" w:cs="Times New Roman" w:hint="eastAsia"/>
          <w:color w:val="000000"/>
          <w:kern w:val="0"/>
          <w:sz w:val="20"/>
          <w:szCs w:val="20"/>
        </w:rPr>
        <w:t>９</w:t>
      </w:r>
      <w:r w:rsidRPr="002E373D">
        <w:rPr>
          <w:rFonts w:asciiTheme="minorEastAsia" w:hAnsiTheme="minorEastAsia" w:cs="Times New Roman" w:hint="eastAsia"/>
          <w:color w:val="000000"/>
          <w:kern w:val="0"/>
          <w:sz w:val="20"/>
          <w:szCs w:val="20"/>
        </w:rPr>
        <w:t>時〜</w:t>
      </w:r>
      <w:r w:rsidR="008935DD">
        <w:rPr>
          <w:rFonts w:asciiTheme="minorEastAsia" w:hAnsiTheme="minorEastAsia" w:cs="Times New Roman" w:hint="eastAsia"/>
          <w:color w:val="000000"/>
          <w:kern w:val="0"/>
          <w:sz w:val="20"/>
          <w:szCs w:val="20"/>
        </w:rPr>
        <w:t>１７</w:t>
      </w:r>
      <w:r w:rsidRPr="002E373D">
        <w:rPr>
          <w:rFonts w:asciiTheme="minorEastAsia" w:hAnsiTheme="minorEastAsia" w:cs="Times New Roman" w:hint="eastAsia"/>
          <w:color w:val="000000"/>
          <w:kern w:val="0"/>
          <w:sz w:val="20"/>
          <w:szCs w:val="20"/>
        </w:rPr>
        <w:t>時。</w:t>
      </w:r>
    </w:p>
    <w:p w14:paraId="75F8A7FB" w14:textId="77777777" w:rsidR="002E373D" w:rsidRDefault="002E373D" w:rsidP="008935DD">
      <w:pPr>
        <w:spacing w:line="320" w:lineRule="exact"/>
        <w:ind w:left="993" w:hanging="993"/>
        <w:rPr>
          <w:rFonts w:asciiTheme="minorEastAsia" w:hAnsiTheme="minorEastAsia" w:cs="Times New Roman"/>
          <w:color w:val="000000"/>
          <w:kern w:val="0"/>
          <w:sz w:val="20"/>
          <w:szCs w:val="20"/>
        </w:rPr>
      </w:pPr>
      <w:r w:rsidRPr="002E373D">
        <w:rPr>
          <w:rFonts w:hint="eastAsia"/>
          <w:sz w:val="20"/>
          <w:szCs w:val="20"/>
        </w:rPr>
        <w:t xml:space="preserve">・県立広島病院緩和ケア病棟：　</w:t>
      </w:r>
      <w:r w:rsidRPr="002E373D">
        <w:rPr>
          <w:rFonts w:asciiTheme="minorEastAsia" w:hAnsiTheme="minorEastAsia" w:cs="Times New Roman" w:hint="eastAsia"/>
          <w:color w:val="000000"/>
          <w:kern w:val="0"/>
          <w:sz w:val="20"/>
          <w:szCs w:val="20"/>
        </w:rPr>
        <w:t>広島県立の総合病院内の院内病棟型緩和ケア病棟。浄土真宗本願寺派僧侶がボランティア活動中。実習は、連続する水曜午後と木曜午後。</w:t>
      </w:r>
    </w:p>
    <w:p w14:paraId="0A6CF145" w14:textId="448B216A" w:rsidR="002E373D" w:rsidRPr="002E373D" w:rsidRDefault="002E373D" w:rsidP="008935DD">
      <w:pPr>
        <w:spacing w:line="320" w:lineRule="exact"/>
        <w:ind w:left="993" w:hanging="993"/>
        <w:rPr>
          <w:rFonts w:asciiTheme="minorEastAsia" w:hAnsiTheme="minorEastAsia" w:cs="Times New Roman"/>
          <w:color w:val="000000"/>
          <w:kern w:val="0"/>
          <w:sz w:val="20"/>
          <w:szCs w:val="20"/>
        </w:rPr>
      </w:pPr>
      <w:r w:rsidRPr="002E373D">
        <w:rPr>
          <w:rFonts w:hint="eastAsia"/>
          <w:sz w:val="20"/>
          <w:szCs w:val="20"/>
        </w:rPr>
        <w:t xml:space="preserve">・特別養護老人ホームひかりの園：　</w:t>
      </w:r>
      <w:r w:rsidRPr="002E373D">
        <w:rPr>
          <w:rFonts w:asciiTheme="minorEastAsia" w:hAnsiTheme="minorEastAsia" w:cs="Times New Roman" w:hint="eastAsia"/>
          <w:color w:val="000000"/>
          <w:kern w:val="0"/>
          <w:sz w:val="20"/>
          <w:szCs w:val="20"/>
        </w:rPr>
        <w:t>社会福祉法人が運営する仏教理念をも</w:t>
      </w:r>
      <w:r>
        <w:rPr>
          <w:rFonts w:asciiTheme="minorEastAsia" w:hAnsiTheme="minorEastAsia" w:cs="Times New Roman" w:hint="eastAsia"/>
          <w:color w:val="000000"/>
          <w:kern w:val="0"/>
          <w:sz w:val="20"/>
          <w:szCs w:val="20"/>
        </w:rPr>
        <w:t>ち、看取りを実施している</w:t>
      </w:r>
      <w:r w:rsidRPr="002E373D">
        <w:rPr>
          <w:rFonts w:asciiTheme="minorEastAsia" w:hAnsiTheme="minorEastAsia" w:cs="Times New Roman" w:hint="eastAsia"/>
          <w:color w:val="000000"/>
          <w:kern w:val="0"/>
          <w:sz w:val="20"/>
          <w:szCs w:val="20"/>
        </w:rPr>
        <w:t>特別養護老人ホーム。施設長は浄土真宗本願寺派僧侶。</w:t>
      </w:r>
      <w:r>
        <w:rPr>
          <w:rFonts w:asciiTheme="minorEastAsia" w:hAnsiTheme="minorEastAsia" w:cs="Times New Roman" w:hint="eastAsia"/>
          <w:color w:val="000000"/>
          <w:kern w:val="0"/>
          <w:sz w:val="20"/>
          <w:szCs w:val="20"/>
        </w:rPr>
        <w:t>毎朝１０時から勤行の時間あり。</w:t>
      </w:r>
      <w:r w:rsidRPr="002E373D">
        <w:rPr>
          <w:rFonts w:asciiTheme="minorEastAsia" w:hAnsiTheme="minorEastAsia" w:cs="Times New Roman" w:hint="eastAsia"/>
          <w:color w:val="000000"/>
          <w:kern w:val="0"/>
          <w:sz w:val="20"/>
          <w:szCs w:val="20"/>
        </w:rPr>
        <w:t>実習は、平日の</w:t>
      </w:r>
      <w:r w:rsidR="008935DD">
        <w:rPr>
          <w:rFonts w:asciiTheme="minorEastAsia" w:hAnsiTheme="minorEastAsia" w:cs="Times New Roman" w:hint="eastAsia"/>
          <w:color w:val="000000"/>
          <w:kern w:val="0"/>
          <w:sz w:val="20"/>
          <w:szCs w:val="20"/>
        </w:rPr>
        <w:t>９</w:t>
      </w:r>
      <w:r w:rsidRPr="002E373D">
        <w:rPr>
          <w:rFonts w:asciiTheme="minorEastAsia" w:hAnsiTheme="minorEastAsia" w:cs="Times New Roman" w:hint="eastAsia"/>
          <w:color w:val="000000"/>
          <w:kern w:val="0"/>
          <w:sz w:val="20"/>
          <w:szCs w:val="20"/>
        </w:rPr>
        <w:t>時〜</w:t>
      </w:r>
      <w:r w:rsidR="008935DD">
        <w:rPr>
          <w:rFonts w:asciiTheme="minorEastAsia" w:hAnsiTheme="minorEastAsia" w:cs="Times New Roman" w:hint="eastAsia"/>
          <w:color w:val="000000"/>
          <w:kern w:val="0"/>
          <w:sz w:val="20"/>
          <w:szCs w:val="20"/>
        </w:rPr>
        <w:t>１７</w:t>
      </w:r>
      <w:r w:rsidRPr="002E373D">
        <w:rPr>
          <w:rFonts w:asciiTheme="minorEastAsia" w:hAnsiTheme="minorEastAsia" w:cs="Times New Roman" w:hint="eastAsia"/>
          <w:color w:val="000000"/>
          <w:kern w:val="0"/>
          <w:sz w:val="20"/>
          <w:szCs w:val="20"/>
        </w:rPr>
        <w:t>時</w:t>
      </w:r>
      <w:r>
        <w:rPr>
          <w:rFonts w:asciiTheme="minorEastAsia" w:hAnsiTheme="minorEastAsia" w:cs="Times New Roman" w:hint="eastAsia"/>
          <w:color w:val="000000"/>
          <w:kern w:val="0"/>
          <w:sz w:val="20"/>
          <w:szCs w:val="20"/>
        </w:rPr>
        <w:t>（他の日時は応談）</w:t>
      </w:r>
      <w:r w:rsidRPr="002E373D">
        <w:rPr>
          <w:rFonts w:asciiTheme="minorEastAsia" w:hAnsiTheme="minorEastAsia" w:cs="Times New Roman" w:hint="eastAsia"/>
          <w:color w:val="000000"/>
          <w:kern w:val="0"/>
          <w:sz w:val="20"/>
          <w:szCs w:val="20"/>
        </w:rPr>
        <w:t>。</w:t>
      </w:r>
    </w:p>
    <w:p w14:paraId="11A7916D" w14:textId="7B867617" w:rsidR="0039672C" w:rsidRPr="00327178" w:rsidRDefault="00CB1F15" w:rsidP="008935DD">
      <w:pPr>
        <w:spacing w:line="320" w:lineRule="exact"/>
        <w:ind w:left="993" w:hanging="993"/>
        <w:rPr>
          <w:sz w:val="20"/>
          <w:szCs w:val="20"/>
        </w:rPr>
      </w:pPr>
      <w:r w:rsidRPr="00327178">
        <w:rPr>
          <w:rFonts w:hint="eastAsia"/>
          <w:sz w:val="20"/>
          <w:szCs w:val="20"/>
        </w:rPr>
        <w:t>・</w:t>
      </w:r>
      <w:r w:rsidR="00543A5E" w:rsidRPr="00327178">
        <w:rPr>
          <w:rFonts w:hint="eastAsia"/>
          <w:sz w:val="20"/>
          <w:szCs w:val="20"/>
        </w:rPr>
        <w:t>追悼巡礼</w:t>
      </w:r>
      <w:r w:rsidRPr="00327178">
        <w:rPr>
          <w:rFonts w:hint="eastAsia"/>
          <w:sz w:val="20"/>
          <w:szCs w:val="20"/>
        </w:rPr>
        <w:t xml:space="preserve">：　</w:t>
      </w:r>
      <w:r w:rsidR="00FB3AAA" w:rsidRPr="00327178">
        <w:rPr>
          <w:rFonts w:hint="eastAsia"/>
          <w:sz w:val="20"/>
          <w:szCs w:val="20"/>
        </w:rPr>
        <w:t>慰霊・鎮魂・追悼のために、</w:t>
      </w:r>
      <w:r w:rsidR="00FC6228" w:rsidRPr="00327178">
        <w:rPr>
          <w:rFonts w:hint="eastAsia"/>
          <w:sz w:val="20"/>
          <w:szCs w:val="20"/>
        </w:rPr>
        <w:t>祈り、読経をしながら被災地を歩く。</w:t>
      </w:r>
    </w:p>
    <w:p w14:paraId="43556461" w14:textId="77777777" w:rsidR="002308AB" w:rsidRPr="00327178" w:rsidRDefault="002308AB" w:rsidP="00BC054D">
      <w:pPr>
        <w:spacing w:line="320" w:lineRule="exact"/>
        <w:ind w:left="1417" w:hanging="1417"/>
        <w:rPr>
          <w:sz w:val="20"/>
          <w:szCs w:val="20"/>
        </w:rPr>
      </w:pPr>
    </w:p>
    <w:p w14:paraId="5C9F4ADD" w14:textId="4E636D78" w:rsidR="00683C21" w:rsidRPr="00327178" w:rsidRDefault="00683C21" w:rsidP="00683C21">
      <w:pPr>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＜講義＞</w:t>
      </w:r>
    </w:p>
    <w:tbl>
      <w:tblPr>
        <w:tblStyle w:val="a8"/>
        <w:tblpPr w:leftFromText="142" w:rightFromText="142" w:vertAnchor="text" w:tblpY="1"/>
        <w:tblOverlap w:val="never"/>
        <w:tblW w:w="0" w:type="auto"/>
        <w:tblLook w:val="04A0" w:firstRow="1" w:lastRow="0" w:firstColumn="1" w:lastColumn="0" w:noHBand="0" w:noVBand="1"/>
      </w:tblPr>
      <w:tblGrid>
        <w:gridCol w:w="2235"/>
        <w:gridCol w:w="7595"/>
      </w:tblGrid>
      <w:tr w:rsidR="004E4E70" w:rsidRPr="00327178" w14:paraId="4B812082" w14:textId="77777777" w:rsidTr="00881010">
        <w:tc>
          <w:tcPr>
            <w:tcW w:w="2235" w:type="dxa"/>
          </w:tcPr>
          <w:p w14:paraId="2349BA45" w14:textId="36EB47B8" w:rsidR="004E4E70" w:rsidRPr="00327178" w:rsidRDefault="004E4E70" w:rsidP="0004572F">
            <w:pPr>
              <w:spacing w:line="320" w:lineRule="exact"/>
              <w:rPr>
                <w:sz w:val="20"/>
                <w:szCs w:val="20"/>
              </w:rPr>
            </w:pPr>
            <w:r w:rsidRPr="00327178">
              <w:rPr>
                <w:rFonts w:hint="eastAsia"/>
                <w:sz w:val="20"/>
                <w:szCs w:val="20"/>
              </w:rPr>
              <w:t>臨床宗教師の倫理</w:t>
            </w:r>
          </w:p>
        </w:tc>
        <w:tc>
          <w:tcPr>
            <w:tcW w:w="7595" w:type="dxa"/>
          </w:tcPr>
          <w:p w14:paraId="5E7BB950" w14:textId="558D729F" w:rsidR="004E4E70" w:rsidRPr="00327178" w:rsidRDefault="004E4E70" w:rsidP="005E7C4A">
            <w:pPr>
              <w:spacing w:line="320" w:lineRule="exact"/>
              <w:rPr>
                <w:sz w:val="20"/>
                <w:szCs w:val="20"/>
              </w:rPr>
            </w:pPr>
            <w:r w:rsidRPr="00327178">
              <w:rPr>
                <w:rFonts w:hint="eastAsia"/>
                <w:sz w:val="20"/>
                <w:szCs w:val="20"/>
              </w:rPr>
              <w:t>「臨床宗教師</w:t>
            </w:r>
            <w:r w:rsidR="005E7C4A" w:rsidRPr="00327178">
              <w:rPr>
                <w:rFonts w:hint="eastAsia"/>
                <w:sz w:val="20"/>
                <w:szCs w:val="20"/>
              </w:rPr>
              <w:t>倫理規定</w:t>
            </w:r>
            <w:r w:rsidRPr="00327178">
              <w:rPr>
                <w:rFonts w:hint="eastAsia"/>
                <w:sz w:val="20"/>
                <w:szCs w:val="20"/>
              </w:rPr>
              <w:t>」に基づいて、臨床宗教師に求められる基本的な態度、及び禁止事項について学ぶ。</w:t>
            </w:r>
          </w:p>
        </w:tc>
      </w:tr>
      <w:tr w:rsidR="004E4E70" w:rsidRPr="00327178" w14:paraId="4F5E16DF" w14:textId="77777777" w:rsidTr="00881010">
        <w:tc>
          <w:tcPr>
            <w:tcW w:w="2235" w:type="dxa"/>
          </w:tcPr>
          <w:p w14:paraId="33C8EB07" w14:textId="44BA43C1" w:rsidR="004E4E70" w:rsidRPr="00327178" w:rsidRDefault="004E4E70" w:rsidP="0004572F">
            <w:pPr>
              <w:spacing w:line="320" w:lineRule="exact"/>
              <w:rPr>
                <w:sz w:val="20"/>
                <w:szCs w:val="20"/>
              </w:rPr>
            </w:pPr>
            <w:r w:rsidRPr="00327178">
              <w:rPr>
                <w:rFonts w:hint="eastAsia"/>
                <w:sz w:val="20"/>
                <w:szCs w:val="20"/>
              </w:rPr>
              <w:t>臨床宗教師の理念</w:t>
            </w:r>
          </w:p>
        </w:tc>
        <w:tc>
          <w:tcPr>
            <w:tcW w:w="7595" w:type="dxa"/>
          </w:tcPr>
          <w:p w14:paraId="3DED302E" w14:textId="073DDE8B" w:rsidR="004E4E70" w:rsidRPr="00327178" w:rsidRDefault="004E4E70" w:rsidP="0004572F">
            <w:pPr>
              <w:spacing w:line="320" w:lineRule="exact"/>
              <w:rPr>
                <w:sz w:val="20"/>
                <w:szCs w:val="20"/>
              </w:rPr>
            </w:pPr>
            <w:r w:rsidRPr="00327178">
              <w:rPr>
                <w:rFonts w:hint="eastAsia"/>
                <w:sz w:val="20"/>
                <w:szCs w:val="20"/>
              </w:rPr>
              <w:t>臨床宗教師を提唱するに至った経緯、社会的背景、将来像について学ぶ。</w:t>
            </w:r>
          </w:p>
        </w:tc>
      </w:tr>
      <w:tr w:rsidR="002E373D" w:rsidRPr="00327178" w14:paraId="5A5E8B85" w14:textId="77777777" w:rsidTr="00881010">
        <w:tc>
          <w:tcPr>
            <w:tcW w:w="2235" w:type="dxa"/>
          </w:tcPr>
          <w:p w14:paraId="7983A202" w14:textId="0B9A2AFC" w:rsidR="002E373D" w:rsidRPr="00327178" w:rsidRDefault="002E373D" w:rsidP="002E373D">
            <w:pPr>
              <w:spacing w:line="320" w:lineRule="exact"/>
              <w:rPr>
                <w:sz w:val="20"/>
                <w:szCs w:val="20"/>
              </w:rPr>
            </w:pPr>
            <w:r w:rsidRPr="00327178">
              <w:rPr>
                <w:rFonts w:hint="eastAsia"/>
                <w:sz w:val="20"/>
                <w:szCs w:val="20"/>
              </w:rPr>
              <w:t>公共性の確保</w:t>
            </w:r>
          </w:p>
        </w:tc>
        <w:tc>
          <w:tcPr>
            <w:tcW w:w="7595" w:type="dxa"/>
          </w:tcPr>
          <w:p w14:paraId="49EB13AC" w14:textId="346FBA26" w:rsidR="002E373D" w:rsidRPr="00327178" w:rsidRDefault="002E373D" w:rsidP="002E373D">
            <w:pPr>
              <w:spacing w:line="320" w:lineRule="exact"/>
              <w:rPr>
                <w:sz w:val="20"/>
                <w:szCs w:val="20"/>
              </w:rPr>
            </w:pPr>
            <w:r w:rsidRPr="00327178">
              <w:rPr>
                <w:rFonts w:hint="eastAsia"/>
                <w:sz w:val="20"/>
                <w:szCs w:val="20"/>
              </w:rPr>
              <w:t>宗教者が公共性を確保するために必要な知識と知恵について、実例に則して学ぶ。</w:t>
            </w:r>
          </w:p>
        </w:tc>
      </w:tr>
      <w:tr w:rsidR="004E4E70" w:rsidRPr="00327178" w14:paraId="0F7BF35C" w14:textId="77777777" w:rsidTr="00881010">
        <w:tc>
          <w:tcPr>
            <w:tcW w:w="2235" w:type="dxa"/>
          </w:tcPr>
          <w:p w14:paraId="72893235" w14:textId="63630F1B" w:rsidR="004E4E70" w:rsidRPr="00327178" w:rsidRDefault="004E4E70" w:rsidP="0004572F">
            <w:pPr>
              <w:spacing w:line="320" w:lineRule="exact"/>
              <w:rPr>
                <w:sz w:val="20"/>
                <w:szCs w:val="20"/>
              </w:rPr>
            </w:pPr>
            <w:r w:rsidRPr="00327178">
              <w:rPr>
                <w:rFonts w:hint="eastAsia"/>
                <w:sz w:val="20"/>
                <w:szCs w:val="20"/>
              </w:rPr>
              <w:t>宗教間対話</w:t>
            </w:r>
          </w:p>
        </w:tc>
        <w:tc>
          <w:tcPr>
            <w:tcW w:w="7595" w:type="dxa"/>
          </w:tcPr>
          <w:p w14:paraId="1458031C" w14:textId="12D2964B" w:rsidR="004E4E70" w:rsidRPr="00327178" w:rsidRDefault="004E4E70" w:rsidP="005E7C4A">
            <w:pPr>
              <w:spacing w:line="320" w:lineRule="exact"/>
              <w:rPr>
                <w:sz w:val="20"/>
                <w:szCs w:val="20"/>
              </w:rPr>
            </w:pPr>
            <w:r w:rsidRPr="00327178">
              <w:rPr>
                <w:rFonts w:hint="eastAsia"/>
                <w:sz w:val="20"/>
                <w:szCs w:val="20"/>
              </w:rPr>
              <w:t>他の宗教者と協働するための思想や行動について学ぶ。</w:t>
            </w:r>
          </w:p>
        </w:tc>
      </w:tr>
      <w:tr w:rsidR="004E4E70" w:rsidRPr="00327178" w14:paraId="6CD601B2" w14:textId="77777777" w:rsidTr="00881010">
        <w:tc>
          <w:tcPr>
            <w:tcW w:w="2235" w:type="dxa"/>
          </w:tcPr>
          <w:p w14:paraId="2133CE04" w14:textId="06B304CD" w:rsidR="004E4E70" w:rsidRPr="00327178" w:rsidRDefault="008C1772" w:rsidP="0004572F">
            <w:pPr>
              <w:spacing w:line="320" w:lineRule="exact"/>
              <w:rPr>
                <w:sz w:val="20"/>
                <w:szCs w:val="20"/>
              </w:rPr>
            </w:pPr>
            <w:r w:rsidRPr="00327178">
              <w:rPr>
                <w:rFonts w:hint="eastAsia"/>
                <w:sz w:val="20"/>
                <w:szCs w:val="20"/>
              </w:rPr>
              <w:t>民間信仰</w:t>
            </w:r>
            <w:r w:rsidR="006B1081" w:rsidRPr="00327178">
              <w:rPr>
                <w:rFonts w:hint="eastAsia"/>
                <w:sz w:val="20"/>
                <w:szCs w:val="20"/>
              </w:rPr>
              <w:t>論</w:t>
            </w:r>
          </w:p>
        </w:tc>
        <w:tc>
          <w:tcPr>
            <w:tcW w:w="7595" w:type="dxa"/>
          </w:tcPr>
          <w:p w14:paraId="5B732EC4" w14:textId="5BE665AF" w:rsidR="004E4E70" w:rsidRPr="00327178" w:rsidRDefault="00E86925" w:rsidP="006B1081">
            <w:pPr>
              <w:spacing w:line="320" w:lineRule="exact"/>
              <w:rPr>
                <w:sz w:val="20"/>
                <w:szCs w:val="20"/>
              </w:rPr>
            </w:pPr>
            <w:r w:rsidRPr="00327178">
              <w:rPr>
                <w:rFonts w:hint="eastAsia"/>
                <w:sz w:val="20"/>
                <w:szCs w:val="20"/>
              </w:rPr>
              <w:t>地域社会における共同体やその成員の</w:t>
            </w:r>
            <w:r w:rsidR="004E4E70" w:rsidRPr="00327178">
              <w:rPr>
                <w:rFonts w:hint="eastAsia"/>
                <w:sz w:val="20"/>
                <w:szCs w:val="20"/>
              </w:rPr>
              <w:t>宗教文化の基層をなす民間信仰</w:t>
            </w:r>
            <w:r w:rsidR="006B1081" w:rsidRPr="00327178">
              <w:rPr>
                <w:rFonts w:hint="eastAsia"/>
                <w:sz w:val="20"/>
                <w:szCs w:val="20"/>
              </w:rPr>
              <w:t>と、現代社会における宗教</w:t>
            </w:r>
            <w:r w:rsidR="00FA724C">
              <w:rPr>
                <w:rFonts w:hint="eastAsia"/>
                <w:sz w:val="20"/>
                <w:szCs w:val="20"/>
              </w:rPr>
              <w:t>者の位置</w:t>
            </w:r>
            <w:r w:rsidRPr="00327178">
              <w:rPr>
                <w:rFonts w:hint="eastAsia"/>
                <w:sz w:val="20"/>
                <w:szCs w:val="20"/>
              </w:rPr>
              <w:t>について学ぶ</w:t>
            </w:r>
            <w:r w:rsidR="004E4E70" w:rsidRPr="00327178">
              <w:rPr>
                <w:rFonts w:hint="eastAsia"/>
                <w:sz w:val="20"/>
                <w:szCs w:val="20"/>
              </w:rPr>
              <w:t>。</w:t>
            </w:r>
          </w:p>
        </w:tc>
      </w:tr>
      <w:tr w:rsidR="004E4E70" w:rsidRPr="00327178" w14:paraId="5869612C" w14:textId="77777777" w:rsidTr="00881010">
        <w:tc>
          <w:tcPr>
            <w:tcW w:w="2235" w:type="dxa"/>
          </w:tcPr>
          <w:p w14:paraId="690C0A77" w14:textId="7753DA75" w:rsidR="004E4E70" w:rsidRPr="00327178" w:rsidRDefault="004E4E70" w:rsidP="0004572F">
            <w:pPr>
              <w:spacing w:line="320" w:lineRule="exact"/>
              <w:rPr>
                <w:sz w:val="20"/>
                <w:szCs w:val="20"/>
              </w:rPr>
            </w:pPr>
            <w:r w:rsidRPr="00327178">
              <w:rPr>
                <w:rFonts w:hint="eastAsia"/>
                <w:sz w:val="20"/>
                <w:szCs w:val="20"/>
              </w:rPr>
              <w:t>地域と文化</w:t>
            </w:r>
          </w:p>
        </w:tc>
        <w:tc>
          <w:tcPr>
            <w:tcW w:w="7595" w:type="dxa"/>
          </w:tcPr>
          <w:p w14:paraId="0DFA5A5D" w14:textId="4A072862" w:rsidR="004E4E70" w:rsidRPr="00327178" w:rsidRDefault="004E4E70" w:rsidP="00D7632B">
            <w:pPr>
              <w:spacing w:line="320" w:lineRule="exact"/>
              <w:rPr>
                <w:sz w:val="20"/>
                <w:szCs w:val="20"/>
              </w:rPr>
            </w:pPr>
            <w:r w:rsidRPr="00327178">
              <w:rPr>
                <w:rFonts w:hint="eastAsia"/>
                <w:sz w:val="20"/>
                <w:szCs w:val="20"/>
              </w:rPr>
              <w:t>地域の文化・慣習、地理、言語など、実習先となる地域を理解するための基本的情報について学ぶ。</w:t>
            </w:r>
          </w:p>
        </w:tc>
      </w:tr>
      <w:tr w:rsidR="00B46AF5" w:rsidRPr="00327178" w14:paraId="355FE62D" w14:textId="77777777" w:rsidTr="00881010">
        <w:tc>
          <w:tcPr>
            <w:tcW w:w="2235" w:type="dxa"/>
          </w:tcPr>
          <w:p w14:paraId="2310E944" w14:textId="312DF1B7" w:rsidR="00B46AF5" w:rsidRPr="00327178" w:rsidRDefault="00B46AF5" w:rsidP="0004572F">
            <w:pPr>
              <w:spacing w:line="320" w:lineRule="exact"/>
              <w:rPr>
                <w:sz w:val="20"/>
                <w:szCs w:val="20"/>
              </w:rPr>
            </w:pPr>
            <w:r w:rsidRPr="00327178">
              <w:rPr>
                <w:rFonts w:hint="eastAsia"/>
                <w:sz w:val="20"/>
                <w:szCs w:val="20"/>
              </w:rPr>
              <w:t>人権擁護</w:t>
            </w:r>
          </w:p>
        </w:tc>
        <w:tc>
          <w:tcPr>
            <w:tcW w:w="7595" w:type="dxa"/>
          </w:tcPr>
          <w:p w14:paraId="5AD19577" w14:textId="4A9EC6E2" w:rsidR="00B46AF5" w:rsidRPr="00327178" w:rsidRDefault="00B46AF5" w:rsidP="0004572F">
            <w:pPr>
              <w:spacing w:line="320" w:lineRule="exact"/>
              <w:rPr>
                <w:sz w:val="20"/>
                <w:szCs w:val="20"/>
              </w:rPr>
            </w:pPr>
            <w:r w:rsidRPr="00327178">
              <w:rPr>
                <w:rFonts w:hint="eastAsia"/>
                <w:sz w:val="20"/>
                <w:szCs w:val="20"/>
              </w:rPr>
              <w:t>ジェンダー、民族、同和問題など人権擁護に関する基礎知識を確認する。</w:t>
            </w:r>
          </w:p>
        </w:tc>
      </w:tr>
      <w:tr w:rsidR="00B46AF5" w:rsidRPr="00327178" w14:paraId="45E3DE99" w14:textId="77777777" w:rsidTr="00881010">
        <w:tc>
          <w:tcPr>
            <w:tcW w:w="2235" w:type="dxa"/>
          </w:tcPr>
          <w:p w14:paraId="4433AD1D" w14:textId="51DF5D89" w:rsidR="00B46AF5" w:rsidRPr="00327178" w:rsidRDefault="00B46AF5" w:rsidP="0004572F">
            <w:pPr>
              <w:spacing w:line="320" w:lineRule="exact"/>
              <w:rPr>
                <w:sz w:val="20"/>
                <w:szCs w:val="20"/>
              </w:rPr>
            </w:pPr>
            <w:r w:rsidRPr="00327178">
              <w:rPr>
                <w:rFonts w:hint="eastAsia"/>
                <w:sz w:val="20"/>
                <w:szCs w:val="20"/>
              </w:rPr>
              <w:t>スピリチュアルケア</w:t>
            </w:r>
          </w:p>
        </w:tc>
        <w:tc>
          <w:tcPr>
            <w:tcW w:w="7595" w:type="dxa"/>
          </w:tcPr>
          <w:p w14:paraId="0D851784" w14:textId="62C169DC" w:rsidR="00B46AF5" w:rsidRPr="00327178" w:rsidRDefault="00B46AF5" w:rsidP="0004572F">
            <w:pPr>
              <w:spacing w:line="320" w:lineRule="exact"/>
              <w:rPr>
                <w:sz w:val="20"/>
                <w:szCs w:val="20"/>
              </w:rPr>
            </w:pPr>
            <w:r w:rsidRPr="00327178">
              <w:rPr>
                <w:rFonts w:hint="eastAsia"/>
                <w:sz w:val="20"/>
                <w:szCs w:val="20"/>
              </w:rPr>
              <w:t>ホスピス運動とともに注目されるようになったスピリチュアルケアについて、その方法と基本姿勢を理解する。</w:t>
            </w:r>
          </w:p>
        </w:tc>
      </w:tr>
      <w:tr w:rsidR="00B46AF5" w:rsidRPr="00327178" w14:paraId="51770E26" w14:textId="77777777" w:rsidTr="00881010">
        <w:tc>
          <w:tcPr>
            <w:tcW w:w="2235" w:type="dxa"/>
          </w:tcPr>
          <w:p w14:paraId="5DC1C873" w14:textId="46184CA7" w:rsidR="00B46AF5" w:rsidRPr="00327178" w:rsidRDefault="00B46AF5" w:rsidP="0004572F">
            <w:pPr>
              <w:spacing w:line="320" w:lineRule="exact"/>
              <w:rPr>
                <w:sz w:val="20"/>
                <w:szCs w:val="20"/>
              </w:rPr>
            </w:pPr>
            <w:r w:rsidRPr="00327178">
              <w:rPr>
                <w:rFonts w:hint="eastAsia"/>
                <w:sz w:val="20"/>
                <w:szCs w:val="20"/>
              </w:rPr>
              <w:t>宗教的ケア</w:t>
            </w:r>
          </w:p>
        </w:tc>
        <w:tc>
          <w:tcPr>
            <w:tcW w:w="7595" w:type="dxa"/>
          </w:tcPr>
          <w:p w14:paraId="6E33BA18" w14:textId="1753B7EF" w:rsidR="00B46AF5" w:rsidRPr="00327178" w:rsidRDefault="00B46AF5" w:rsidP="0004572F">
            <w:pPr>
              <w:spacing w:line="320" w:lineRule="exact"/>
              <w:rPr>
                <w:sz w:val="20"/>
                <w:szCs w:val="20"/>
              </w:rPr>
            </w:pPr>
            <w:r w:rsidRPr="00327178">
              <w:rPr>
                <w:rFonts w:hint="eastAsia"/>
                <w:sz w:val="20"/>
                <w:szCs w:val="20"/>
              </w:rPr>
              <w:t>スピリチュアルケアと宗教的ケアの相違と共通点について、具体的な方法を交えて確認した上で、宗教的ケアの特徴を理解する。</w:t>
            </w:r>
          </w:p>
        </w:tc>
      </w:tr>
      <w:tr w:rsidR="00B46AF5" w:rsidRPr="00327178" w14:paraId="735B8E3C" w14:textId="77777777" w:rsidTr="00881010">
        <w:tc>
          <w:tcPr>
            <w:tcW w:w="2235" w:type="dxa"/>
          </w:tcPr>
          <w:p w14:paraId="5F66A324" w14:textId="3C69C010" w:rsidR="00B46AF5" w:rsidRPr="00327178" w:rsidRDefault="00B46AF5" w:rsidP="0004572F">
            <w:pPr>
              <w:spacing w:line="320" w:lineRule="exact"/>
              <w:rPr>
                <w:sz w:val="20"/>
                <w:szCs w:val="20"/>
              </w:rPr>
            </w:pPr>
            <w:r w:rsidRPr="00327178">
              <w:rPr>
                <w:rFonts w:hint="eastAsia"/>
                <w:sz w:val="20"/>
                <w:szCs w:val="20"/>
              </w:rPr>
              <w:t>グリーフケア</w:t>
            </w:r>
          </w:p>
        </w:tc>
        <w:tc>
          <w:tcPr>
            <w:tcW w:w="7595" w:type="dxa"/>
          </w:tcPr>
          <w:p w14:paraId="7F8D8606" w14:textId="34D39DD8" w:rsidR="00B46AF5" w:rsidRPr="00327178" w:rsidRDefault="00230FF0" w:rsidP="0004572F">
            <w:pPr>
              <w:spacing w:line="320" w:lineRule="exact"/>
              <w:rPr>
                <w:sz w:val="20"/>
                <w:szCs w:val="20"/>
              </w:rPr>
            </w:pPr>
            <w:r>
              <w:rPr>
                <w:rFonts w:hint="eastAsia"/>
                <w:sz w:val="20"/>
                <w:szCs w:val="20"/>
              </w:rPr>
              <w:t>行方不明者家族の心理的特徴（あいまいな喪失）を含め、</w:t>
            </w:r>
            <w:r w:rsidR="00B46AF5" w:rsidRPr="00327178">
              <w:rPr>
                <w:rFonts w:hint="eastAsia"/>
                <w:sz w:val="20"/>
                <w:szCs w:val="20"/>
              </w:rPr>
              <w:t>喪失体験による悲嘆（グリーフ）とそのケアについて、宗教との関連を中心に学ぶ。</w:t>
            </w:r>
          </w:p>
        </w:tc>
      </w:tr>
      <w:tr w:rsidR="00B46AF5" w:rsidRPr="00327178" w14:paraId="0D85EA08" w14:textId="77777777" w:rsidTr="00881010">
        <w:tc>
          <w:tcPr>
            <w:tcW w:w="2235" w:type="dxa"/>
          </w:tcPr>
          <w:p w14:paraId="2FFF8C98" w14:textId="3C401CCB" w:rsidR="00B46AF5" w:rsidRPr="00327178" w:rsidRDefault="00B46AF5" w:rsidP="0004572F">
            <w:pPr>
              <w:spacing w:line="320" w:lineRule="exact"/>
              <w:rPr>
                <w:sz w:val="20"/>
                <w:szCs w:val="20"/>
              </w:rPr>
            </w:pPr>
            <w:r w:rsidRPr="00327178">
              <w:rPr>
                <w:rFonts w:hint="eastAsia"/>
                <w:sz w:val="20"/>
                <w:szCs w:val="20"/>
              </w:rPr>
              <w:t>精神保健と医療</w:t>
            </w:r>
          </w:p>
        </w:tc>
        <w:tc>
          <w:tcPr>
            <w:tcW w:w="7595" w:type="dxa"/>
          </w:tcPr>
          <w:p w14:paraId="79C173D7" w14:textId="029D5BEF" w:rsidR="00B46AF5" w:rsidRPr="00327178" w:rsidRDefault="00B46AF5" w:rsidP="0004572F">
            <w:pPr>
              <w:spacing w:line="320" w:lineRule="exact"/>
              <w:rPr>
                <w:sz w:val="20"/>
                <w:szCs w:val="20"/>
              </w:rPr>
            </w:pPr>
            <w:r w:rsidRPr="00327178">
              <w:rPr>
                <w:rFonts w:hint="eastAsia"/>
                <w:sz w:val="20"/>
                <w:szCs w:val="20"/>
              </w:rPr>
              <w:t>うつやＰＴＳＤなど、精神保健分野における課題についての基礎知識を学ぶ。</w:t>
            </w:r>
          </w:p>
        </w:tc>
      </w:tr>
      <w:tr w:rsidR="00B46AF5" w:rsidRPr="00327178" w14:paraId="67814AA6" w14:textId="77777777" w:rsidTr="00881010">
        <w:tc>
          <w:tcPr>
            <w:tcW w:w="2235" w:type="dxa"/>
          </w:tcPr>
          <w:p w14:paraId="1A6C8FF5" w14:textId="4EC73017" w:rsidR="00B46AF5" w:rsidRPr="00327178" w:rsidRDefault="00B46AF5" w:rsidP="0004572F">
            <w:pPr>
              <w:spacing w:line="320" w:lineRule="exact"/>
              <w:rPr>
                <w:sz w:val="20"/>
                <w:szCs w:val="20"/>
              </w:rPr>
            </w:pPr>
            <w:r w:rsidRPr="00327178">
              <w:rPr>
                <w:rFonts w:hint="eastAsia"/>
                <w:sz w:val="20"/>
                <w:szCs w:val="20"/>
              </w:rPr>
              <w:t>在宅</w:t>
            </w:r>
            <w:r w:rsidR="00F522B6" w:rsidRPr="00327178">
              <w:rPr>
                <w:rFonts w:hint="eastAsia"/>
                <w:sz w:val="20"/>
                <w:szCs w:val="20"/>
              </w:rPr>
              <w:t>緩和</w:t>
            </w:r>
            <w:r w:rsidRPr="00327178">
              <w:rPr>
                <w:rFonts w:hint="eastAsia"/>
                <w:sz w:val="20"/>
                <w:szCs w:val="20"/>
              </w:rPr>
              <w:t>ケア</w:t>
            </w:r>
          </w:p>
        </w:tc>
        <w:tc>
          <w:tcPr>
            <w:tcW w:w="7595" w:type="dxa"/>
          </w:tcPr>
          <w:p w14:paraId="51DB5CBB" w14:textId="079F6E90" w:rsidR="00B46AF5" w:rsidRPr="00327178" w:rsidRDefault="008C1772" w:rsidP="00FA5744">
            <w:pPr>
              <w:spacing w:line="320" w:lineRule="exact"/>
              <w:rPr>
                <w:sz w:val="20"/>
                <w:szCs w:val="20"/>
              </w:rPr>
            </w:pPr>
            <w:r w:rsidRPr="00327178">
              <w:rPr>
                <w:rFonts w:hint="eastAsia"/>
                <w:sz w:val="20"/>
                <w:szCs w:val="20"/>
              </w:rPr>
              <w:t>がん発症から、治療、</w:t>
            </w:r>
            <w:r w:rsidR="00B46AF5" w:rsidRPr="00327178">
              <w:rPr>
                <w:rFonts w:hint="eastAsia"/>
                <w:sz w:val="20"/>
                <w:szCs w:val="20"/>
              </w:rPr>
              <w:t>緩和ケア</w:t>
            </w:r>
            <w:r w:rsidRPr="00327178">
              <w:rPr>
                <w:rFonts w:hint="eastAsia"/>
                <w:sz w:val="20"/>
                <w:szCs w:val="20"/>
              </w:rPr>
              <w:t>までのプロセスを踏まえて、在宅ケア</w:t>
            </w:r>
            <w:r w:rsidR="00B46AF5" w:rsidRPr="00327178">
              <w:rPr>
                <w:rFonts w:hint="eastAsia"/>
                <w:sz w:val="20"/>
                <w:szCs w:val="20"/>
              </w:rPr>
              <w:t>の目的・ケア方法、訪問先での留意事項について</w:t>
            </w:r>
            <w:r w:rsidR="00FA5744" w:rsidRPr="00327178">
              <w:rPr>
                <w:rFonts w:hint="eastAsia"/>
                <w:sz w:val="20"/>
                <w:szCs w:val="20"/>
              </w:rPr>
              <w:t>学ぶ</w:t>
            </w:r>
            <w:r w:rsidR="00B46AF5" w:rsidRPr="00327178">
              <w:rPr>
                <w:rFonts w:hint="eastAsia"/>
                <w:sz w:val="20"/>
                <w:szCs w:val="20"/>
              </w:rPr>
              <w:t>。</w:t>
            </w:r>
          </w:p>
        </w:tc>
      </w:tr>
      <w:tr w:rsidR="00B46AF5" w:rsidRPr="00327178" w14:paraId="1F27B22F" w14:textId="77777777" w:rsidTr="00881010">
        <w:tc>
          <w:tcPr>
            <w:tcW w:w="2235" w:type="dxa"/>
          </w:tcPr>
          <w:p w14:paraId="57D39D9A" w14:textId="0C20C3B2" w:rsidR="00B46AF5" w:rsidRPr="00327178" w:rsidRDefault="00B46AF5" w:rsidP="0004572F">
            <w:pPr>
              <w:spacing w:line="320" w:lineRule="exact"/>
              <w:rPr>
                <w:sz w:val="20"/>
                <w:szCs w:val="20"/>
              </w:rPr>
            </w:pPr>
            <w:r w:rsidRPr="00327178">
              <w:rPr>
                <w:rFonts w:hint="eastAsia"/>
                <w:sz w:val="20"/>
                <w:szCs w:val="20"/>
              </w:rPr>
              <w:t>カフェ・デ・モンク</w:t>
            </w:r>
          </w:p>
        </w:tc>
        <w:tc>
          <w:tcPr>
            <w:tcW w:w="7595" w:type="dxa"/>
          </w:tcPr>
          <w:p w14:paraId="6C51F4C2" w14:textId="600037D0" w:rsidR="00B46AF5" w:rsidRPr="00327178" w:rsidRDefault="00B46AF5" w:rsidP="00D7632B">
            <w:pPr>
              <w:spacing w:line="320" w:lineRule="exact"/>
              <w:rPr>
                <w:sz w:val="20"/>
                <w:szCs w:val="20"/>
              </w:rPr>
            </w:pPr>
            <w:r w:rsidRPr="00327178">
              <w:rPr>
                <w:rFonts w:hint="eastAsia"/>
                <w:sz w:val="20"/>
                <w:szCs w:val="20"/>
              </w:rPr>
              <w:t>実習現場である傾聴移動喫茶</w:t>
            </w:r>
            <w:r w:rsidRPr="00327178">
              <w:rPr>
                <w:sz w:val="20"/>
                <w:szCs w:val="20"/>
              </w:rPr>
              <w:t>Café de Monk</w:t>
            </w:r>
            <w:r w:rsidRPr="00327178">
              <w:rPr>
                <w:rFonts w:hint="eastAsia"/>
                <w:sz w:val="20"/>
                <w:szCs w:val="20"/>
              </w:rPr>
              <w:t>の目的・実践、そして現場での留意事項についての特別講義。</w:t>
            </w:r>
          </w:p>
        </w:tc>
      </w:tr>
      <w:tr w:rsidR="00B46AF5" w:rsidRPr="00327178" w14:paraId="699FB36C" w14:textId="77777777" w:rsidTr="00881010">
        <w:tc>
          <w:tcPr>
            <w:tcW w:w="2235" w:type="dxa"/>
          </w:tcPr>
          <w:p w14:paraId="66199E8A" w14:textId="12AA3779" w:rsidR="00B46AF5" w:rsidRPr="00327178" w:rsidRDefault="00B46AF5" w:rsidP="0004572F">
            <w:pPr>
              <w:spacing w:line="320" w:lineRule="exact"/>
              <w:rPr>
                <w:strike/>
                <w:sz w:val="20"/>
                <w:szCs w:val="20"/>
                <w:highlight w:val="yellow"/>
              </w:rPr>
            </w:pPr>
            <w:r w:rsidRPr="00327178">
              <w:rPr>
                <w:rFonts w:hint="eastAsia"/>
                <w:sz w:val="20"/>
                <w:szCs w:val="20"/>
              </w:rPr>
              <w:t>放射能の影響</w:t>
            </w:r>
          </w:p>
        </w:tc>
        <w:tc>
          <w:tcPr>
            <w:tcW w:w="7595" w:type="dxa"/>
          </w:tcPr>
          <w:p w14:paraId="7FE404F9" w14:textId="106F2622" w:rsidR="00B46AF5" w:rsidRPr="00327178" w:rsidRDefault="00B46AF5" w:rsidP="0004572F">
            <w:pPr>
              <w:spacing w:line="320" w:lineRule="exact"/>
              <w:rPr>
                <w:strike/>
                <w:sz w:val="20"/>
                <w:szCs w:val="20"/>
                <w:highlight w:val="yellow"/>
              </w:rPr>
            </w:pPr>
            <w:r w:rsidRPr="00327178">
              <w:rPr>
                <w:rFonts w:hint="eastAsia"/>
                <w:sz w:val="20"/>
                <w:szCs w:val="20"/>
              </w:rPr>
              <w:t>放射能についての基礎知識と、実習現場である食品放射能計測所や、福島の被災者から聞こえてくる苦悩についての特別講義。</w:t>
            </w:r>
          </w:p>
        </w:tc>
      </w:tr>
    </w:tbl>
    <w:p w14:paraId="3075AD3C" w14:textId="77777777" w:rsidR="009C768E" w:rsidRPr="00327178" w:rsidRDefault="009C768E" w:rsidP="00683C21">
      <w:pPr>
        <w:rPr>
          <w:rFonts w:asciiTheme="majorEastAsia" w:eastAsiaTheme="majorEastAsia" w:hAnsiTheme="majorEastAsia"/>
          <w:sz w:val="20"/>
          <w:szCs w:val="20"/>
        </w:rPr>
      </w:pPr>
    </w:p>
    <w:p w14:paraId="7C3F78AE" w14:textId="377E7872" w:rsidR="00683C21" w:rsidRPr="00327178" w:rsidRDefault="00683C21" w:rsidP="00683C21">
      <w:pPr>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＜グループワーク＞</w:t>
      </w:r>
    </w:p>
    <w:tbl>
      <w:tblPr>
        <w:tblStyle w:val="a8"/>
        <w:tblpPr w:leftFromText="142" w:rightFromText="142" w:vertAnchor="text" w:tblpY="1"/>
        <w:tblOverlap w:val="never"/>
        <w:tblW w:w="0" w:type="auto"/>
        <w:tblLook w:val="04A0" w:firstRow="1" w:lastRow="0" w:firstColumn="1" w:lastColumn="0" w:noHBand="0" w:noVBand="1"/>
      </w:tblPr>
      <w:tblGrid>
        <w:gridCol w:w="2093"/>
        <w:gridCol w:w="7737"/>
      </w:tblGrid>
      <w:tr w:rsidR="004E4E70" w:rsidRPr="00327178" w14:paraId="733E9A52" w14:textId="77777777" w:rsidTr="00881010">
        <w:tc>
          <w:tcPr>
            <w:tcW w:w="2093" w:type="dxa"/>
          </w:tcPr>
          <w:p w14:paraId="63975643" w14:textId="02A4B13A" w:rsidR="004E4E70" w:rsidRPr="00327178" w:rsidRDefault="004E4E70" w:rsidP="005E7C4A">
            <w:pPr>
              <w:spacing w:line="320" w:lineRule="exact"/>
              <w:rPr>
                <w:sz w:val="20"/>
                <w:szCs w:val="20"/>
              </w:rPr>
            </w:pPr>
            <w:r w:rsidRPr="00327178">
              <w:rPr>
                <w:rFonts w:hint="eastAsia"/>
                <w:sz w:val="20"/>
                <w:szCs w:val="20"/>
              </w:rPr>
              <w:t>日常儀礼</w:t>
            </w:r>
          </w:p>
        </w:tc>
        <w:tc>
          <w:tcPr>
            <w:tcW w:w="7737" w:type="dxa"/>
          </w:tcPr>
          <w:p w14:paraId="3FD54180" w14:textId="15AC6D70" w:rsidR="004E4E70" w:rsidRPr="00327178" w:rsidRDefault="004E4E70" w:rsidP="0004572F">
            <w:pPr>
              <w:spacing w:line="320" w:lineRule="exact"/>
              <w:rPr>
                <w:sz w:val="20"/>
                <w:szCs w:val="20"/>
              </w:rPr>
            </w:pPr>
            <w:r w:rsidRPr="00327178">
              <w:rPr>
                <w:rFonts w:hint="eastAsia"/>
                <w:sz w:val="20"/>
                <w:szCs w:val="20"/>
              </w:rPr>
              <w:t>信徒が行う日常的な儀礼を実施し、研修生全員で共有する。毎日朝晩に実施して一日の区切りとする。</w:t>
            </w:r>
            <w:r w:rsidR="00914BF3" w:rsidRPr="00327178">
              <w:rPr>
                <w:rFonts w:hint="eastAsia"/>
                <w:sz w:val="20"/>
                <w:szCs w:val="20"/>
              </w:rPr>
              <w:t>必要最低限の祭具で行う。</w:t>
            </w:r>
          </w:p>
        </w:tc>
      </w:tr>
      <w:tr w:rsidR="00125E9E" w:rsidRPr="00327178" w14:paraId="1386CDA9" w14:textId="77777777" w:rsidTr="00881010">
        <w:tc>
          <w:tcPr>
            <w:tcW w:w="2093" w:type="dxa"/>
          </w:tcPr>
          <w:p w14:paraId="61B99B94" w14:textId="7070F279" w:rsidR="00125E9E" w:rsidRPr="00327178" w:rsidRDefault="00125E9E" w:rsidP="00125E9E">
            <w:pPr>
              <w:spacing w:line="320" w:lineRule="exact"/>
              <w:rPr>
                <w:sz w:val="20"/>
                <w:szCs w:val="20"/>
              </w:rPr>
            </w:pPr>
            <w:r w:rsidRPr="00327178">
              <w:rPr>
                <w:rFonts w:hint="eastAsia"/>
                <w:sz w:val="20"/>
                <w:szCs w:val="20"/>
              </w:rPr>
              <w:t>研修振り返り</w:t>
            </w:r>
          </w:p>
        </w:tc>
        <w:tc>
          <w:tcPr>
            <w:tcW w:w="7737" w:type="dxa"/>
          </w:tcPr>
          <w:p w14:paraId="28926704" w14:textId="3812EDBD" w:rsidR="00125E9E" w:rsidRPr="00327178" w:rsidRDefault="00125E9E" w:rsidP="00125E9E">
            <w:pPr>
              <w:spacing w:line="320" w:lineRule="exact"/>
              <w:rPr>
                <w:sz w:val="20"/>
                <w:szCs w:val="20"/>
              </w:rPr>
            </w:pPr>
            <w:r w:rsidRPr="00327178">
              <w:rPr>
                <w:rFonts w:hint="eastAsia"/>
                <w:sz w:val="20"/>
                <w:szCs w:val="20"/>
              </w:rPr>
              <w:t>全体会での学びを中心に、自分自身の課題を明らかにする。</w:t>
            </w:r>
          </w:p>
        </w:tc>
      </w:tr>
      <w:tr w:rsidR="00125E9E" w:rsidRPr="00327178" w14:paraId="24F48B23" w14:textId="77777777" w:rsidTr="00881010">
        <w:tc>
          <w:tcPr>
            <w:tcW w:w="2093" w:type="dxa"/>
          </w:tcPr>
          <w:p w14:paraId="2E0BC237" w14:textId="61FB5502" w:rsidR="00125E9E" w:rsidRPr="00327178" w:rsidRDefault="00125E9E" w:rsidP="00125E9E">
            <w:pPr>
              <w:spacing w:line="320" w:lineRule="exact"/>
              <w:rPr>
                <w:sz w:val="20"/>
                <w:szCs w:val="20"/>
              </w:rPr>
            </w:pPr>
            <w:r w:rsidRPr="00327178">
              <w:rPr>
                <w:rFonts w:hint="eastAsia"/>
                <w:sz w:val="20"/>
                <w:szCs w:val="20"/>
              </w:rPr>
              <w:t>実習振り返り</w:t>
            </w:r>
          </w:p>
        </w:tc>
        <w:tc>
          <w:tcPr>
            <w:tcW w:w="7737" w:type="dxa"/>
          </w:tcPr>
          <w:p w14:paraId="14268622" w14:textId="01F90C71" w:rsidR="00125E9E" w:rsidRPr="00327178" w:rsidRDefault="00125E9E" w:rsidP="00125E9E">
            <w:pPr>
              <w:spacing w:line="320" w:lineRule="exact"/>
              <w:rPr>
                <w:sz w:val="20"/>
                <w:szCs w:val="20"/>
              </w:rPr>
            </w:pPr>
            <w:r w:rsidRPr="00327178">
              <w:rPr>
                <w:rFonts w:hint="eastAsia"/>
                <w:sz w:val="20"/>
                <w:szCs w:val="20"/>
              </w:rPr>
              <w:t>実習で経験したことを研修生全員で共有する反省会。</w:t>
            </w:r>
          </w:p>
        </w:tc>
      </w:tr>
      <w:tr w:rsidR="00125E9E" w:rsidRPr="00327178" w14:paraId="7D78405C" w14:textId="77777777" w:rsidTr="00881010">
        <w:tc>
          <w:tcPr>
            <w:tcW w:w="2093" w:type="dxa"/>
          </w:tcPr>
          <w:p w14:paraId="43B33F4A" w14:textId="4A5EEEF1" w:rsidR="00125E9E" w:rsidRPr="00327178" w:rsidRDefault="00125E9E" w:rsidP="00125E9E">
            <w:pPr>
              <w:spacing w:line="320" w:lineRule="exact"/>
              <w:rPr>
                <w:sz w:val="20"/>
                <w:szCs w:val="20"/>
              </w:rPr>
            </w:pPr>
            <w:r w:rsidRPr="00327178">
              <w:rPr>
                <w:rFonts w:hint="eastAsia"/>
                <w:sz w:val="20"/>
                <w:szCs w:val="20"/>
              </w:rPr>
              <w:t>傾聴</w:t>
            </w:r>
          </w:p>
        </w:tc>
        <w:tc>
          <w:tcPr>
            <w:tcW w:w="7737" w:type="dxa"/>
          </w:tcPr>
          <w:p w14:paraId="4E8FCB54" w14:textId="5A0B081F" w:rsidR="00125E9E" w:rsidRPr="00327178" w:rsidRDefault="00125E9E" w:rsidP="00125E9E">
            <w:pPr>
              <w:spacing w:line="320" w:lineRule="exact"/>
              <w:rPr>
                <w:sz w:val="20"/>
                <w:szCs w:val="20"/>
              </w:rPr>
            </w:pPr>
            <w:r w:rsidRPr="00327178">
              <w:rPr>
                <w:rFonts w:hint="eastAsia"/>
                <w:sz w:val="20"/>
                <w:szCs w:val="20"/>
              </w:rPr>
              <w:t>話す・聴く・観るの３人組のワークにより、傾聴についての基本姿勢を学ぶ。</w:t>
            </w:r>
          </w:p>
        </w:tc>
      </w:tr>
      <w:tr w:rsidR="00125E9E" w:rsidRPr="00327178" w14:paraId="67343E46" w14:textId="77777777" w:rsidTr="00881010">
        <w:tc>
          <w:tcPr>
            <w:tcW w:w="2093" w:type="dxa"/>
          </w:tcPr>
          <w:p w14:paraId="094A0A61" w14:textId="15BEA9AC" w:rsidR="00125E9E" w:rsidRPr="00327178" w:rsidRDefault="008C1772" w:rsidP="00125E9E">
            <w:pPr>
              <w:spacing w:line="320" w:lineRule="exact"/>
              <w:rPr>
                <w:sz w:val="20"/>
                <w:szCs w:val="20"/>
              </w:rPr>
            </w:pPr>
            <w:r w:rsidRPr="00327178">
              <w:rPr>
                <w:rFonts w:hint="eastAsia"/>
                <w:sz w:val="20"/>
                <w:szCs w:val="20"/>
              </w:rPr>
              <w:t>死の</w:t>
            </w:r>
            <w:r w:rsidR="00125E9E" w:rsidRPr="00327178">
              <w:rPr>
                <w:rFonts w:hint="eastAsia"/>
                <w:sz w:val="20"/>
                <w:szCs w:val="20"/>
              </w:rPr>
              <w:t>体験</w:t>
            </w:r>
          </w:p>
        </w:tc>
        <w:tc>
          <w:tcPr>
            <w:tcW w:w="7737" w:type="dxa"/>
          </w:tcPr>
          <w:p w14:paraId="787CCF93" w14:textId="749CCC20" w:rsidR="00125E9E" w:rsidRPr="00327178" w:rsidRDefault="008C1772" w:rsidP="008C1772">
            <w:pPr>
              <w:spacing w:line="320" w:lineRule="exact"/>
              <w:rPr>
                <w:sz w:val="20"/>
                <w:szCs w:val="20"/>
              </w:rPr>
            </w:pPr>
            <w:r w:rsidRPr="00327178">
              <w:rPr>
                <w:rFonts w:hint="eastAsia"/>
                <w:sz w:val="20"/>
                <w:szCs w:val="20"/>
              </w:rPr>
              <w:t>一人称の死の</w:t>
            </w:r>
            <w:r w:rsidR="00125E9E" w:rsidRPr="00327178">
              <w:rPr>
                <w:rFonts w:hint="eastAsia"/>
                <w:sz w:val="20"/>
                <w:szCs w:val="20"/>
              </w:rPr>
              <w:t>体験を擬似的に経験することで、</w:t>
            </w:r>
            <w:r w:rsidRPr="00327178">
              <w:rPr>
                <w:rFonts w:hint="eastAsia"/>
                <w:sz w:val="20"/>
                <w:szCs w:val="20"/>
              </w:rPr>
              <w:t>死別や</w:t>
            </w:r>
            <w:r w:rsidR="00125E9E" w:rsidRPr="00327178">
              <w:rPr>
                <w:rFonts w:hint="eastAsia"/>
                <w:sz w:val="20"/>
                <w:szCs w:val="20"/>
              </w:rPr>
              <w:t>死を迎える心理について思いを馳せ、グリーフケアやターミナルケアへの準備とする。</w:t>
            </w:r>
          </w:p>
        </w:tc>
      </w:tr>
      <w:tr w:rsidR="00125E9E" w:rsidRPr="00327178" w14:paraId="5B57D290" w14:textId="77777777" w:rsidTr="00881010">
        <w:tc>
          <w:tcPr>
            <w:tcW w:w="2093" w:type="dxa"/>
          </w:tcPr>
          <w:p w14:paraId="5A45F7A4" w14:textId="2C193836" w:rsidR="00125E9E" w:rsidRPr="00327178" w:rsidRDefault="00125E9E" w:rsidP="00125E9E">
            <w:pPr>
              <w:spacing w:line="320" w:lineRule="exact"/>
              <w:rPr>
                <w:sz w:val="20"/>
                <w:szCs w:val="20"/>
              </w:rPr>
            </w:pPr>
            <w:r w:rsidRPr="00327178">
              <w:rPr>
                <w:rFonts w:hint="eastAsia"/>
                <w:sz w:val="20"/>
                <w:szCs w:val="20"/>
              </w:rPr>
              <w:t>ロールプレイ</w:t>
            </w:r>
          </w:p>
        </w:tc>
        <w:tc>
          <w:tcPr>
            <w:tcW w:w="7737" w:type="dxa"/>
          </w:tcPr>
          <w:p w14:paraId="493A4437" w14:textId="12EF153E" w:rsidR="00125E9E" w:rsidRPr="00327178" w:rsidRDefault="00125E9E" w:rsidP="00125E9E">
            <w:pPr>
              <w:spacing w:line="320" w:lineRule="exact"/>
              <w:rPr>
                <w:sz w:val="20"/>
                <w:szCs w:val="20"/>
              </w:rPr>
            </w:pPr>
            <w:r w:rsidRPr="00327178">
              <w:rPr>
                <w:rFonts w:hint="eastAsia"/>
                <w:sz w:val="20"/>
                <w:szCs w:val="20"/>
              </w:rPr>
              <w:t>人々が悲嘆している時、死についての苦悩、「霊的現象」についての相談などへの対応（対話や儀礼）を、ロールプレイ（役割演技）で実演する。</w:t>
            </w:r>
          </w:p>
        </w:tc>
      </w:tr>
      <w:tr w:rsidR="00125E9E" w:rsidRPr="00327178" w14:paraId="350A78F4" w14:textId="77777777" w:rsidTr="00881010">
        <w:tc>
          <w:tcPr>
            <w:tcW w:w="2093" w:type="dxa"/>
          </w:tcPr>
          <w:p w14:paraId="5335BD52" w14:textId="4BA83A2C" w:rsidR="00125E9E" w:rsidRPr="00327178" w:rsidRDefault="00125E9E" w:rsidP="00125E9E">
            <w:pPr>
              <w:spacing w:line="320" w:lineRule="exact"/>
              <w:rPr>
                <w:sz w:val="20"/>
                <w:szCs w:val="20"/>
              </w:rPr>
            </w:pPr>
            <w:r w:rsidRPr="00327178">
              <w:rPr>
                <w:rFonts w:hint="eastAsia"/>
                <w:sz w:val="20"/>
                <w:szCs w:val="20"/>
              </w:rPr>
              <w:t>会話記録</w:t>
            </w:r>
          </w:p>
        </w:tc>
        <w:tc>
          <w:tcPr>
            <w:tcW w:w="7737" w:type="dxa"/>
          </w:tcPr>
          <w:p w14:paraId="4FACD8EA" w14:textId="168871A0" w:rsidR="00125E9E" w:rsidRPr="00327178" w:rsidRDefault="00125E9E" w:rsidP="00125E9E">
            <w:pPr>
              <w:spacing w:line="320" w:lineRule="exact"/>
              <w:rPr>
                <w:sz w:val="20"/>
                <w:szCs w:val="20"/>
              </w:rPr>
            </w:pPr>
            <w:r w:rsidRPr="00327178">
              <w:rPr>
                <w:rFonts w:hint="eastAsia"/>
                <w:sz w:val="20"/>
                <w:szCs w:val="20"/>
              </w:rPr>
              <w:t>特に印象に残ったケースについて会話記録を作成し、読み合わせによって現場での経験を共有し、相互に学びあう。</w:t>
            </w:r>
          </w:p>
        </w:tc>
      </w:tr>
    </w:tbl>
    <w:p w14:paraId="288DB59A" w14:textId="77777777" w:rsidR="008935DD" w:rsidRDefault="008935DD" w:rsidP="0004572F">
      <w:pPr>
        <w:spacing w:line="320" w:lineRule="exact"/>
        <w:rPr>
          <w:rFonts w:asciiTheme="majorEastAsia" w:eastAsiaTheme="majorEastAsia" w:hAnsiTheme="majorEastAsia"/>
          <w:sz w:val="20"/>
          <w:szCs w:val="20"/>
        </w:rPr>
      </w:pPr>
    </w:p>
    <w:p w14:paraId="544B0632" w14:textId="77777777" w:rsidR="00BC054D" w:rsidRPr="00327178" w:rsidRDefault="00BC054D" w:rsidP="0004572F">
      <w:pPr>
        <w:spacing w:line="320" w:lineRule="exact"/>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＜主な研修担当者＞</w:t>
      </w:r>
    </w:p>
    <w:p w14:paraId="5D3988ED" w14:textId="166F5DA7" w:rsidR="00BC054D" w:rsidRPr="00327178" w:rsidRDefault="00BC054D" w:rsidP="005E3611">
      <w:pPr>
        <w:tabs>
          <w:tab w:val="left" w:pos="426"/>
        </w:tabs>
        <w:spacing w:line="320" w:lineRule="exact"/>
        <w:ind w:leftChars="177" w:left="850" w:hanging="425"/>
        <w:rPr>
          <w:sz w:val="20"/>
          <w:szCs w:val="20"/>
        </w:rPr>
      </w:pPr>
      <w:r w:rsidRPr="00327178">
        <w:rPr>
          <w:rFonts w:hint="eastAsia"/>
          <w:sz w:val="20"/>
          <w:szCs w:val="20"/>
        </w:rPr>
        <w:t>・谷山洋三（たにやま・ようぞう）</w:t>
      </w:r>
      <w:r w:rsidR="00D464FD" w:rsidRPr="00327178">
        <w:rPr>
          <w:rFonts w:hint="eastAsia"/>
          <w:sz w:val="20"/>
          <w:szCs w:val="20"/>
        </w:rPr>
        <w:t xml:space="preserve">　</w:t>
      </w:r>
      <w:r w:rsidRPr="00327178">
        <w:rPr>
          <w:rFonts w:hint="eastAsia"/>
          <w:sz w:val="20"/>
          <w:szCs w:val="20"/>
        </w:rPr>
        <w:t>東北大学大学院文学研究科准教授、「心の相談室」理事、日本スピリチュアルケア学会評議員、仏教看護・ビハーラ学会理事、元・長岡西病院ビハーラ僧。</w:t>
      </w:r>
    </w:p>
    <w:p w14:paraId="0346C0FF" w14:textId="3991697B" w:rsidR="00BC054D" w:rsidRPr="00327178" w:rsidRDefault="00BC054D" w:rsidP="005E3611">
      <w:pPr>
        <w:tabs>
          <w:tab w:val="left" w:pos="426"/>
        </w:tabs>
        <w:spacing w:line="320" w:lineRule="exact"/>
        <w:ind w:leftChars="177" w:left="850" w:hanging="425"/>
        <w:rPr>
          <w:sz w:val="20"/>
          <w:szCs w:val="20"/>
        </w:rPr>
      </w:pPr>
      <w:r w:rsidRPr="00327178">
        <w:rPr>
          <w:rFonts w:hint="eastAsia"/>
          <w:sz w:val="20"/>
          <w:szCs w:val="20"/>
        </w:rPr>
        <w:t>・金田諦應（かねた・たいおう）</w:t>
      </w:r>
      <w:r w:rsidR="00D464FD" w:rsidRPr="00327178">
        <w:rPr>
          <w:rFonts w:hint="eastAsia"/>
          <w:sz w:val="20"/>
          <w:szCs w:val="20"/>
        </w:rPr>
        <w:t xml:space="preserve">　</w:t>
      </w:r>
      <w:r w:rsidRPr="00327178">
        <w:rPr>
          <w:rFonts w:hint="eastAsia"/>
          <w:sz w:val="20"/>
          <w:szCs w:val="20"/>
        </w:rPr>
        <w:t>曹洞宗通大寺住職、</w:t>
      </w:r>
      <w:r w:rsidR="00E63843">
        <w:rPr>
          <w:rFonts w:hint="eastAsia"/>
          <w:sz w:val="20"/>
          <w:szCs w:val="20"/>
        </w:rPr>
        <w:t>実践宗教学</w:t>
      </w:r>
      <w:r w:rsidR="00C12A99">
        <w:rPr>
          <w:rFonts w:hint="eastAsia"/>
          <w:sz w:val="20"/>
          <w:szCs w:val="20"/>
        </w:rPr>
        <w:t>寄附講座</w:t>
      </w:r>
      <w:r w:rsidR="00E63843">
        <w:rPr>
          <w:rFonts w:hint="eastAsia"/>
          <w:sz w:val="20"/>
          <w:szCs w:val="20"/>
        </w:rPr>
        <w:t>運営委員長、</w:t>
      </w:r>
      <w:r w:rsidRPr="00327178">
        <w:rPr>
          <w:rFonts w:hint="eastAsia"/>
          <w:sz w:val="20"/>
          <w:szCs w:val="20"/>
        </w:rPr>
        <w:t>「心の相談室」理事、傾聴移動喫茶</w:t>
      </w:r>
      <w:r w:rsidRPr="00327178">
        <w:rPr>
          <w:sz w:val="20"/>
          <w:szCs w:val="20"/>
        </w:rPr>
        <w:t>Café de Monk</w:t>
      </w:r>
      <w:r w:rsidRPr="00327178">
        <w:rPr>
          <w:rFonts w:hint="eastAsia"/>
          <w:sz w:val="20"/>
          <w:szCs w:val="20"/>
        </w:rPr>
        <w:t>主宰、自殺防止ネットワーク「風」会員・宮城県相談所運営。</w:t>
      </w:r>
    </w:p>
    <w:p w14:paraId="1746A0DE" w14:textId="205D6BEA" w:rsidR="008C1772" w:rsidRPr="00327178" w:rsidRDefault="008C1772" w:rsidP="005E3611">
      <w:pPr>
        <w:tabs>
          <w:tab w:val="left" w:pos="426"/>
        </w:tabs>
        <w:spacing w:line="320" w:lineRule="exact"/>
        <w:ind w:leftChars="177" w:left="850" w:hanging="425"/>
        <w:rPr>
          <w:sz w:val="20"/>
          <w:szCs w:val="20"/>
        </w:rPr>
      </w:pPr>
      <w:r w:rsidRPr="00327178">
        <w:rPr>
          <w:rFonts w:hint="eastAsia"/>
          <w:sz w:val="20"/>
          <w:szCs w:val="20"/>
        </w:rPr>
        <w:t>・森田敬史（もりた・たかふみ）　長岡西病院ビハーラ僧。</w:t>
      </w:r>
    </w:p>
    <w:p w14:paraId="785E6B73" w14:textId="77777777" w:rsidR="008935DD" w:rsidRPr="00327178" w:rsidRDefault="008935DD" w:rsidP="008935DD">
      <w:pPr>
        <w:tabs>
          <w:tab w:val="left" w:pos="426"/>
        </w:tabs>
        <w:spacing w:line="320" w:lineRule="exact"/>
        <w:ind w:leftChars="177" w:left="850" w:hanging="425"/>
        <w:rPr>
          <w:sz w:val="20"/>
          <w:szCs w:val="20"/>
        </w:rPr>
      </w:pPr>
      <w:r w:rsidRPr="00E77DC4">
        <w:rPr>
          <w:rFonts w:hint="eastAsia"/>
          <w:sz w:val="20"/>
          <w:szCs w:val="20"/>
        </w:rPr>
        <w:t>・大村哲夫（おおむら・てつお）　東北大学大学院文学研究科専門研究員、臨床心理士、元爽秋会岡部医院チャプレン</w:t>
      </w:r>
    </w:p>
    <w:p w14:paraId="7948076B" w14:textId="77777777" w:rsidR="008935DD" w:rsidRDefault="008935DD" w:rsidP="008935DD">
      <w:pPr>
        <w:tabs>
          <w:tab w:val="left" w:pos="426"/>
        </w:tabs>
        <w:spacing w:line="320" w:lineRule="exact"/>
        <w:ind w:leftChars="177" w:left="850" w:hanging="425"/>
        <w:rPr>
          <w:sz w:val="20"/>
          <w:szCs w:val="20"/>
        </w:rPr>
      </w:pPr>
      <w:r>
        <w:rPr>
          <w:rFonts w:hint="eastAsia"/>
          <w:sz w:val="20"/>
          <w:szCs w:val="20"/>
        </w:rPr>
        <w:t>・高橋悦堂（たかはし・えつどう</w:t>
      </w:r>
      <w:r w:rsidRPr="00327178">
        <w:rPr>
          <w:rFonts w:hint="eastAsia"/>
          <w:sz w:val="20"/>
          <w:szCs w:val="20"/>
        </w:rPr>
        <w:t xml:space="preserve">）　</w:t>
      </w:r>
      <w:r>
        <w:rPr>
          <w:rFonts w:hint="eastAsia"/>
          <w:sz w:val="20"/>
          <w:szCs w:val="20"/>
        </w:rPr>
        <w:t>曹洞宗普門寺副住職。爽秋会岡部医院・ふくしま在宅緩和ケアクリニック臨床宗教師ボランティア。</w:t>
      </w:r>
    </w:p>
    <w:p w14:paraId="7BDE4F6E" w14:textId="2ED2FDDB" w:rsidR="00BC6E20" w:rsidRPr="00327178" w:rsidRDefault="00D464FD" w:rsidP="005E3611">
      <w:pPr>
        <w:tabs>
          <w:tab w:val="left" w:pos="426"/>
        </w:tabs>
        <w:spacing w:line="320" w:lineRule="exact"/>
        <w:ind w:leftChars="177" w:left="850" w:hanging="425"/>
        <w:rPr>
          <w:sz w:val="20"/>
          <w:szCs w:val="20"/>
        </w:rPr>
      </w:pPr>
      <w:r w:rsidRPr="00327178">
        <w:rPr>
          <w:rFonts w:hint="eastAsia"/>
          <w:sz w:val="20"/>
          <w:szCs w:val="20"/>
        </w:rPr>
        <w:t>・</w:t>
      </w:r>
      <w:r w:rsidR="008C1772" w:rsidRPr="00327178">
        <w:rPr>
          <w:rFonts w:hint="eastAsia"/>
          <w:sz w:val="20"/>
          <w:szCs w:val="20"/>
        </w:rPr>
        <w:t>打本弘祐（うちもと・こうゆう</w:t>
      </w:r>
      <w:r w:rsidRPr="00327178">
        <w:rPr>
          <w:rFonts w:hint="eastAsia"/>
          <w:sz w:val="20"/>
          <w:szCs w:val="20"/>
        </w:rPr>
        <w:t xml:space="preserve">）　</w:t>
      </w:r>
      <w:r w:rsidR="00EF7A43">
        <w:rPr>
          <w:rFonts w:hint="eastAsia"/>
          <w:sz w:val="20"/>
          <w:szCs w:val="20"/>
        </w:rPr>
        <w:t>龍谷大学文学部専任講師</w:t>
      </w:r>
      <w:r w:rsidR="008C1772" w:rsidRPr="00327178">
        <w:rPr>
          <w:rFonts w:hint="eastAsia"/>
          <w:sz w:val="20"/>
          <w:szCs w:val="20"/>
        </w:rPr>
        <w:t>、</w:t>
      </w:r>
      <w:r w:rsidRPr="00327178">
        <w:rPr>
          <w:rFonts w:hint="eastAsia"/>
          <w:sz w:val="20"/>
          <w:szCs w:val="20"/>
        </w:rPr>
        <w:t>元・</w:t>
      </w:r>
      <w:r w:rsidR="008C1772" w:rsidRPr="00327178">
        <w:rPr>
          <w:rFonts w:hint="eastAsia"/>
          <w:sz w:val="20"/>
          <w:szCs w:val="20"/>
        </w:rPr>
        <w:t>あそかビハーラクリニック・ビハーラ</w:t>
      </w:r>
      <w:r w:rsidR="00EF7A43">
        <w:rPr>
          <w:rFonts w:hint="eastAsia"/>
          <w:sz w:val="20"/>
          <w:szCs w:val="20"/>
        </w:rPr>
        <w:t>専門</w:t>
      </w:r>
      <w:r w:rsidR="008C1772" w:rsidRPr="00327178">
        <w:rPr>
          <w:rFonts w:hint="eastAsia"/>
          <w:sz w:val="20"/>
          <w:szCs w:val="20"/>
        </w:rPr>
        <w:t>僧</w:t>
      </w:r>
      <w:r w:rsidRPr="00327178">
        <w:rPr>
          <w:rFonts w:hint="eastAsia"/>
          <w:sz w:val="20"/>
          <w:szCs w:val="20"/>
        </w:rPr>
        <w:t>。</w:t>
      </w:r>
    </w:p>
    <w:p w14:paraId="4C66A265" w14:textId="77777777" w:rsidR="00BC054D" w:rsidRPr="00327178" w:rsidRDefault="00BC054D" w:rsidP="0004572F">
      <w:pPr>
        <w:spacing w:line="320" w:lineRule="exact"/>
        <w:rPr>
          <w:rFonts w:asciiTheme="majorEastAsia" w:eastAsiaTheme="majorEastAsia" w:hAnsiTheme="majorEastAsia"/>
          <w:sz w:val="20"/>
          <w:szCs w:val="20"/>
        </w:rPr>
      </w:pPr>
    </w:p>
    <w:p w14:paraId="2DF52187" w14:textId="77777777" w:rsidR="007C4F96" w:rsidRDefault="001B5056" w:rsidP="0004572F">
      <w:pPr>
        <w:spacing w:line="320" w:lineRule="exact"/>
        <w:rPr>
          <w:rFonts w:asciiTheme="majorEastAsia" w:eastAsiaTheme="majorEastAsia" w:hAnsiTheme="majorEastAsia"/>
          <w:sz w:val="20"/>
          <w:szCs w:val="20"/>
        </w:rPr>
      </w:pPr>
      <w:r w:rsidRPr="00327178">
        <w:rPr>
          <w:rFonts w:asciiTheme="majorEastAsia" w:eastAsiaTheme="majorEastAsia" w:hAnsiTheme="majorEastAsia" w:hint="eastAsia"/>
          <w:sz w:val="20"/>
          <w:szCs w:val="20"/>
        </w:rPr>
        <w:t>＜予定表（例）＞</w:t>
      </w:r>
      <w:r w:rsidR="005E3611">
        <w:rPr>
          <w:rFonts w:asciiTheme="majorEastAsia" w:eastAsiaTheme="majorEastAsia" w:hAnsiTheme="majorEastAsia" w:hint="eastAsia"/>
          <w:sz w:val="20"/>
          <w:szCs w:val="20"/>
        </w:rPr>
        <w:t xml:space="preserve">　次ページ</w:t>
      </w:r>
      <w:r w:rsidR="003B3185">
        <w:rPr>
          <w:rFonts w:asciiTheme="majorEastAsia" w:eastAsiaTheme="majorEastAsia" w:hAnsiTheme="majorEastAsia" w:hint="eastAsia"/>
          <w:sz w:val="20"/>
          <w:szCs w:val="20"/>
        </w:rPr>
        <w:t xml:space="preserve">　</w:t>
      </w:r>
    </w:p>
    <w:p w14:paraId="7BC37A7A" w14:textId="7B72D0C7" w:rsidR="00D435EB" w:rsidRDefault="007C4F96" w:rsidP="0004572F">
      <w:pPr>
        <w:spacing w:line="320" w:lineRule="exact"/>
        <w:rPr>
          <w:rFonts w:asciiTheme="minorEastAsia" w:hAnsiTheme="minorEastAsia"/>
          <w:sz w:val="20"/>
          <w:szCs w:val="20"/>
        </w:rPr>
      </w:pPr>
      <w:r>
        <w:rPr>
          <w:rFonts w:asciiTheme="majorEastAsia" w:eastAsiaTheme="majorEastAsia" w:hAnsiTheme="majorEastAsia" w:hint="eastAsia"/>
          <w:sz w:val="20"/>
          <w:szCs w:val="20"/>
        </w:rPr>
        <w:t xml:space="preserve">　　</w:t>
      </w:r>
      <w:r w:rsidR="001B5056" w:rsidRPr="00327178">
        <w:rPr>
          <w:rFonts w:asciiTheme="minorEastAsia" w:hAnsiTheme="minorEastAsia" w:hint="eastAsia"/>
          <w:sz w:val="20"/>
          <w:szCs w:val="20"/>
        </w:rPr>
        <w:t>※現地の状況の変化などにより</w:t>
      </w:r>
      <w:r w:rsidR="00072A6B" w:rsidRPr="00327178">
        <w:rPr>
          <w:rFonts w:asciiTheme="minorEastAsia" w:hAnsiTheme="minorEastAsia" w:hint="eastAsia"/>
          <w:sz w:val="20"/>
          <w:szCs w:val="20"/>
        </w:rPr>
        <w:t>予定を</w:t>
      </w:r>
      <w:r w:rsidR="001B5056" w:rsidRPr="00327178">
        <w:rPr>
          <w:rFonts w:asciiTheme="minorEastAsia" w:hAnsiTheme="minorEastAsia" w:hint="eastAsia"/>
          <w:sz w:val="20"/>
          <w:szCs w:val="20"/>
        </w:rPr>
        <w:t>変更することがあります。</w:t>
      </w:r>
    </w:p>
    <w:p w14:paraId="7EC060EB" w14:textId="479E6703" w:rsidR="007C4F96" w:rsidRPr="003B3185" w:rsidRDefault="007C4F96" w:rsidP="0004572F">
      <w:pPr>
        <w:spacing w:line="320" w:lineRule="exact"/>
        <w:rPr>
          <w:rFonts w:asciiTheme="majorEastAsia" w:eastAsiaTheme="majorEastAsia" w:hAnsiTheme="majorEastAsia"/>
          <w:sz w:val="20"/>
          <w:szCs w:val="20"/>
        </w:rPr>
      </w:pPr>
      <w:r>
        <w:rPr>
          <w:rFonts w:asciiTheme="minorEastAsia" w:hAnsiTheme="minorEastAsia" w:hint="eastAsia"/>
          <w:sz w:val="20"/>
          <w:szCs w:val="20"/>
        </w:rPr>
        <w:t xml:space="preserve">　　※必ず細部まで目を通し、自分の課題に適した実習先を希望してください。</w:t>
      </w:r>
    </w:p>
    <w:p w14:paraId="5AB7E2C6" w14:textId="77777777" w:rsidR="003502D0" w:rsidRPr="00327178" w:rsidRDefault="003502D0">
      <w:pPr>
        <w:rPr>
          <w:noProof/>
          <w:sz w:val="20"/>
          <w:szCs w:val="20"/>
        </w:rPr>
      </w:pPr>
    </w:p>
    <w:p w14:paraId="4623119E" w14:textId="77777777" w:rsidR="000C6673" w:rsidRPr="009A057E" w:rsidRDefault="000C6673" w:rsidP="000C6673">
      <w:pPr>
        <w:rPr>
          <w:rFonts w:asciiTheme="majorEastAsia" w:eastAsiaTheme="majorEastAsia" w:hAnsiTheme="majorEastAsia"/>
          <w:sz w:val="20"/>
          <w:szCs w:val="20"/>
        </w:rPr>
      </w:pPr>
      <w:r w:rsidRPr="009A057E">
        <w:rPr>
          <w:rFonts w:asciiTheme="majorEastAsia" w:eastAsiaTheme="majorEastAsia" w:hAnsiTheme="majorEastAsia" w:hint="eastAsia"/>
          <w:sz w:val="20"/>
          <w:szCs w:val="20"/>
        </w:rPr>
        <w:t>【申込・問合せ先】</w:t>
      </w:r>
    </w:p>
    <w:p w14:paraId="06638661" w14:textId="799952ED" w:rsidR="000C6673" w:rsidRPr="009A057E" w:rsidRDefault="000C6673" w:rsidP="003B3185">
      <w:pPr>
        <w:rPr>
          <w:rFonts w:asciiTheme="majorEastAsia" w:eastAsiaTheme="majorEastAsia" w:hAnsiTheme="majorEastAsia"/>
          <w:sz w:val="20"/>
          <w:szCs w:val="20"/>
        </w:rPr>
      </w:pPr>
      <w:r w:rsidRPr="009A057E">
        <w:rPr>
          <w:rFonts w:asciiTheme="majorEastAsia" w:eastAsiaTheme="majorEastAsia" w:hAnsiTheme="majorEastAsia" w:hint="eastAsia"/>
          <w:sz w:val="20"/>
          <w:szCs w:val="20"/>
        </w:rPr>
        <w:t>東北大学大学院文学研究科　実践宗教学寄附講座</w:t>
      </w:r>
      <w:r w:rsidR="003B3185">
        <w:rPr>
          <w:rFonts w:asciiTheme="majorEastAsia" w:eastAsiaTheme="majorEastAsia" w:hAnsiTheme="majorEastAsia" w:hint="eastAsia"/>
          <w:sz w:val="20"/>
          <w:szCs w:val="20"/>
        </w:rPr>
        <w:t xml:space="preserve">　　</w:t>
      </w:r>
      <w:r w:rsidRPr="009A057E">
        <w:rPr>
          <w:rFonts w:asciiTheme="majorEastAsia" w:eastAsiaTheme="majorEastAsia" w:hAnsiTheme="majorEastAsia" w:hint="eastAsia"/>
          <w:sz w:val="20"/>
          <w:szCs w:val="20"/>
        </w:rPr>
        <w:t>〒980-8576　仙台市青葉区川内27-1</w:t>
      </w:r>
    </w:p>
    <w:p w14:paraId="3326FA60" w14:textId="77777777" w:rsidR="000C6673" w:rsidRPr="009A057E" w:rsidRDefault="000C6673" w:rsidP="000C6673">
      <w:pPr>
        <w:ind w:leftChars="177" w:left="425"/>
        <w:rPr>
          <w:rFonts w:asciiTheme="majorEastAsia" w:eastAsiaTheme="majorEastAsia" w:hAnsiTheme="majorEastAsia"/>
          <w:sz w:val="20"/>
          <w:szCs w:val="20"/>
        </w:rPr>
      </w:pPr>
      <w:r w:rsidRPr="009A057E">
        <w:rPr>
          <w:rFonts w:asciiTheme="majorEastAsia" w:eastAsiaTheme="majorEastAsia" w:hAnsiTheme="majorEastAsia"/>
          <w:sz w:val="20"/>
          <w:szCs w:val="20"/>
        </w:rPr>
        <w:t>Homepage: http://www.sal.tohoku.ac.jp/p-religion/top.html</w:t>
      </w:r>
    </w:p>
    <w:p w14:paraId="7960051F" w14:textId="77777777" w:rsidR="000C6673" w:rsidRPr="009A057E" w:rsidRDefault="000C6673" w:rsidP="000C6673">
      <w:pPr>
        <w:ind w:leftChars="177" w:left="425"/>
        <w:rPr>
          <w:rFonts w:asciiTheme="majorEastAsia" w:eastAsiaTheme="majorEastAsia" w:hAnsiTheme="majorEastAsia"/>
          <w:sz w:val="20"/>
          <w:szCs w:val="20"/>
        </w:rPr>
      </w:pPr>
      <w:r w:rsidRPr="009A057E">
        <w:rPr>
          <w:rFonts w:asciiTheme="majorEastAsia" w:eastAsiaTheme="majorEastAsia" w:hAnsiTheme="majorEastAsia"/>
          <w:sz w:val="20"/>
          <w:szCs w:val="20"/>
        </w:rPr>
        <w:t xml:space="preserve">Email: </w:t>
      </w:r>
      <w:r w:rsidRPr="009A057E">
        <w:rPr>
          <w:rFonts w:asciiTheme="majorEastAsia" w:eastAsiaTheme="majorEastAsia" w:hAnsiTheme="majorEastAsia" w:hint="eastAsia"/>
          <w:sz w:val="20"/>
          <w:szCs w:val="20"/>
        </w:rPr>
        <w:t>j-shukyo@g-mail.tohoku-university.jp</w:t>
      </w:r>
    </w:p>
    <w:p w14:paraId="45642A47" w14:textId="3074EAA3" w:rsidR="00881010" w:rsidRPr="009A057E" w:rsidRDefault="000C6673" w:rsidP="009A057E">
      <w:pPr>
        <w:ind w:leftChars="177" w:left="425"/>
        <w:rPr>
          <w:rFonts w:asciiTheme="majorEastAsia" w:eastAsiaTheme="majorEastAsia" w:hAnsiTheme="majorEastAsia"/>
          <w:sz w:val="20"/>
          <w:szCs w:val="20"/>
        </w:rPr>
      </w:pPr>
      <w:proofErr w:type="spellStart"/>
      <w:r w:rsidRPr="009A057E">
        <w:rPr>
          <w:rFonts w:asciiTheme="majorEastAsia" w:eastAsiaTheme="majorEastAsia" w:hAnsiTheme="majorEastAsia"/>
          <w:sz w:val="20"/>
          <w:szCs w:val="20"/>
        </w:rPr>
        <w:t>Tel&amp;Fax</w:t>
      </w:r>
      <w:proofErr w:type="spellEnd"/>
      <w:r w:rsidRPr="009A057E">
        <w:rPr>
          <w:rFonts w:asciiTheme="majorEastAsia" w:eastAsiaTheme="majorEastAsia" w:hAnsiTheme="majorEastAsia"/>
          <w:sz w:val="20"/>
          <w:szCs w:val="20"/>
        </w:rPr>
        <w:t>: 022-795-3831</w:t>
      </w:r>
      <w:r w:rsidR="005E3611" w:rsidRPr="009A057E">
        <w:rPr>
          <w:rFonts w:asciiTheme="majorEastAsia" w:eastAsiaTheme="majorEastAsia" w:hAnsiTheme="majorEastAsia" w:hint="eastAsia"/>
          <w:sz w:val="20"/>
          <w:szCs w:val="20"/>
        </w:rPr>
        <w:t xml:space="preserve">　　</w:t>
      </w:r>
      <w:r w:rsidRPr="009A057E">
        <w:rPr>
          <w:rFonts w:asciiTheme="majorEastAsia" w:eastAsiaTheme="majorEastAsia" w:hAnsiTheme="majorEastAsia" w:hint="eastAsia"/>
          <w:sz w:val="20"/>
          <w:szCs w:val="20"/>
        </w:rPr>
        <w:t>※お問い合わせはＥメールもしくはファックスでお願いします。</w:t>
      </w:r>
    </w:p>
    <w:p w14:paraId="285B65AD" w14:textId="14F54604" w:rsidR="009A057E" w:rsidRDefault="009A057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A057E">
        <w:rPr>
          <w:rFonts w:asciiTheme="majorEastAsia" w:eastAsiaTheme="majorEastAsia" w:hAnsiTheme="majorEastAsia" w:hint="eastAsia"/>
          <w:sz w:val="20"/>
          <w:szCs w:val="20"/>
        </w:rPr>
        <w:t>（原則として火曜・木曜に事務補佐員が在室）</w:t>
      </w:r>
    </w:p>
    <w:p w14:paraId="086AD2D9" w14:textId="77777777" w:rsidR="002C33CF" w:rsidRDefault="002C33CF">
      <w:pPr>
        <w:rPr>
          <w:rFonts w:asciiTheme="majorEastAsia" w:eastAsiaTheme="majorEastAsia" w:hAnsiTheme="majorEastAsia"/>
          <w:sz w:val="20"/>
          <w:szCs w:val="20"/>
        </w:rPr>
      </w:pPr>
    </w:p>
    <w:p w14:paraId="57B922A1" w14:textId="4A8E6D48" w:rsidR="00763E36" w:rsidRDefault="00763E36">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550330A2" w14:textId="77777777" w:rsidR="002C33CF" w:rsidRDefault="002C33CF">
      <w:pPr>
        <w:rPr>
          <w:rFonts w:asciiTheme="majorEastAsia" w:eastAsiaTheme="majorEastAsia" w:hAnsiTheme="majorEastAsia"/>
          <w:sz w:val="20"/>
          <w:szCs w:val="20"/>
        </w:rPr>
      </w:pPr>
    </w:p>
    <w:p w14:paraId="74725C1E" w14:textId="2AB6EA59" w:rsidR="002C33CF" w:rsidRDefault="00235BA1">
      <w:pPr>
        <w:rPr>
          <w:rFonts w:asciiTheme="majorEastAsia" w:eastAsiaTheme="majorEastAsia" w:hAnsiTheme="majorEastAsia"/>
          <w:sz w:val="20"/>
          <w:szCs w:val="20"/>
        </w:rPr>
      </w:pPr>
      <w:r>
        <w:rPr>
          <w:noProof/>
          <w:sz w:val="20"/>
          <w:szCs w:val="20"/>
        </w:rPr>
        <w:drawing>
          <wp:anchor distT="0" distB="0" distL="114300" distR="114300" simplePos="0" relativeHeight="251658240" behindDoc="1" locked="0" layoutInCell="1" allowOverlap="1" wp14:anchorId="67F68993" wp14:editId="081C78B4">
            <wp:simplePos x="0" y="0"/>
            <wp:positionH relativeFrom="page">
              <wp:posOffset>-757555</wp:posOffset>
            </wp:positionH>
            <wp:positionV relativeFrom="page">
              <wp:posOffset>1359535</wp:posOffset>
            </wp:positionV>
            <wp:extent cx="8385810" cy="8216265"/>
            <wp:effectExtent l="0" t="0" r="0" b="0"/>
            <wp:wrapNone/>
            <wp:docPr id="4" name="図 4" descr="Macintosh HD:Users:tanim:Documents:臨床宗教師研修:第8回研修:第８回研修班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tanim:Documents:臨床宗教師研修:第8回研修:第８回研修班PDF.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5810" cy="8216265"/>
                    </a:xfrm>
                    <a:prstGeom prst="rect">
                      <a:avLst/>
                    </a:prstGeom>
                    <a:noFill/>
                    <a:ln>
                      <a:noFill/>
                    </a:ln>
                    <a:scene3d>
                      <a:camera prst="orthographicFront">
                        <a:rot lat="0" lon="0" rev="16200000"/>
                      </a:camera>
                      <a:lightRig rig="threePt" dir="t"/>
                    </a:scene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44DEBC" w14:textId="62D544A2" w:rsidR="002C33CF" w:rsidRDefault="002C33CF">
      <w:pPr>
        <w:rPr>
          <w:rFonts w:asciiTheme="majorEastAsia" w:eastAsiaTheme="majorEastAsia" w:hAnsiTheme="majorEastAsia"/>
          <w:sz w:val="20"/>
          <w:szCs w:val="20"/>
        </w:rPr>
      </w:pPr>
    </w:p>
    <w:p w14:paraId="0721CB9C" w14:textId="7B6530B3" w:rsidR="002C33CF" w:rsidRPr="009A057E" w:rsidRDefault="002C33CF">
      <w:pPr>
        <w:rPr>
          <w:noProof/>
          <w:sz w:val="20"/>
          <w:szCs w:val="20"/>
        </w:rPr>
        <w:sectPr w:rsidR="002C33CF" w:rsidRPr="009A057E" w:rsidSect="00080B4E">
          <w:pgSz w:w="11900" w:h="16840"/>
          <w:pgMar w:top="1134" w:right="1134" w:bottom="1134" w:left="1134" w:header="851" w:footer="992" w:gutter="0"/>
          <w:cols w:space="425"/>
          <w:docGrid w:type="lines" w:linePitch="364"/>
        </w:sectPr>
      </w:pPr>
    </w:p>
    <w:p w14:paraId="5A5A2F70" w14:textId="2EB6C687" w:rsidR="003502D0" w:rsidRDefault="003502D0">
      <w:pPr>
        <w:rPr>
          <w:sz w:val="22"/>
          <w:szCs w:val="22"/>
        </w:rPr>
      </w:pPr>
    </w:p>
    <w:tbl>
      <w:tblPr>
        <w:tblStyle w:val="a8"/>
        <w:tblpPr w:leftFromText="142" w:rightFromText="142" w:vertAnchor="text" w:tblpY="1"/>
        <w:tblOverlap w:val="never"/>
        <w:tblW w:w="9450" w:type="dxa"/>
        <w:tblInd w:w="250" w:type="dxa"/>
        <w:tblLook w:val="04A0" w:firstRow="1" w:lastRow="0" w:firstColumn="1" w:lastColumn="0" w:noHBand="0" w:noVBand="1"/>
      </w:tblPr>
      <w:tblGrid>
        <w:gridCol w:w="1134"/>
        <w:gridCol w:w="1276"/>
        <w:gridCol w:w="1220"/>
        <w:gridCol w:w="276"/>
        <w:gridCol w:w="772"/>
        <w:gridCol w:w="892"/>
        <w:gridCol w:w="525"/>
        <w:gridCol w:w="583"/>
        <w:gridCol w:w="2772"/>
      </w:tblGrid>
      <w:tr w:rsidR="001B5056" w14:paraId="39892D9D" w14:textId="77777777" w:rsidTr="00881010">
        <w:trPr>
          <w:trHeight w:val="814"/>
        </w:trPr>
        <w:tc>
          <w:tcPr>
            <w:tcW w:w="9450" w:type="dxa"/>
            <w:gridSpan w:val="9"/>
            <w:vAlign w:val="center"/>
          </w:tcPr>
          <w:p w14:paraId="11F9DC68" w14:textId="60678F38" w:rsidR="001B5056" w:rsidRPr="001B5056" w:rsidRDefault="001B5056" w:rsidP="002C33CF">
            <w:pPr>
              <w:jc w:val="center"/>
              <w:rPr>
                <w:rFonts w:asciiTheme="majorEastAsia" w:eastAsiaTheme="majorEastAsia" w:hAnsiTheme="majorEastAsia"/>
                <w:sz w:val="28"/>
                <w:szCs w:val="28"/>
              </w:rPr>
            </w:pPr>
            <w:r w:rsidRPr="001B5056">
              <w:rPr>
                <w:rFonts w:asciiTheme="majorEastAsia" w:eastAsiaTheme="majorEastAsia" w:hAnsiTheme="majorEastAsia" w:hint="eastAsia"/>
                <w:sz w:val="28"/>
                <w:szCs w:val="28"/>
              </w:rPr>
              <w:t>第</w:t>
            </w:r>
            <w:r w:rsidR="00DF5DB0">
              <w:rPr>
                <w:rFonts w:asciiTheme="majorEastAsia" w:eastAsiaTheme="majorEastAsia" w:hAnsiTheme="majorEastAsia" w:hint="eastAsia"/>
                <w:sz w:val="28"/>
                <w:szCs w:val="28"/>
              </w:rPr>
              <w:t>８</w:t>
            </w:r>
            <w:r w:rsidRPr="001B5056">
              <w:rPr>
                <w:rFonts w:asciiTheme="majorEastAsia" w:eastAsiaTheme="majorEastAsia" w:hAnsiTheme="majorEastAsia" w:hint="eastAsia"/>
                <w:sz w:val="28"/>
                <w:szCs w:val="28"/>
              </w:rPr>
              <w:t>回「臨床宗教師研修</w:t>
            </w:r>
            <w:r>
              <w:rPr>
                <w:rFonts w:asciiTheme="majorEastAsia" w:eastAsiaTheme="majorEastAsia" w:hAnsiTheme="majorEastAsia" w:hint="eastAsia"/>
                <w:sz w:val="28"/>
                <w:szCs w:val="28"/>
              </w:rPr>
              <w:t>」参加申込</w:t>
            </w:r>
            <w:r w:rsidRPr="001B5056">
              <w:rPr>
                <w:rFonts w:asciiTheme="majorEastAsia" w:eastAsiaTheme="majorEastAsia" w:hAnsiTheme="majorEastAsia" w:hint="eastAsia"/>
                <w:sz w:val="28"/>
                <w:szCs w:val="28"/>
              </w:rPr>
              <w:t>書</w:t>
            </w:r>
          </w:p>
        </w:tc>
      </w:tr>
      <w:tr w:rsidR="00FC71E5" w14:paraId="7E844BEF" w14:textId="77777777" w:rsidTr="00881010">
        <w:trPr>
          <w:trHeight w:val="849"/>
        </w:trPr>
        <w:tc>
          <w:tcPr>
            <w:tcW w:w="1134" w:type="dxa"/>
            <w:vAlign w:val="center"/>
          </w:tcPr>
          <w:p w14:paraId="674A307B" w14:textId="77777777" w:rsidR="001B5056" w:rsidRPr="001B5056" w:rsidRDefault="001B5056" w:rsidP="001B5056">
            <w:pPr>
              <w:jc w:val="center"/>
              <w:rPr>
                <w:sz w:val="16"/>
                <w:szCs w:val="16"/>
              </w:rPr>
            </w:pPr>
            <w:r w:rsidRPr="001B5056">
              <w:rPr>
                <w:rFonts w:hint="eastAsia"/>
                <w:sz w:val="16"/>
                <w:szCs w:val="16"/>
              </w:rPr>
              <w:t>ふりがな</w:t>
            </w:r>
          </w:p>
          <w:p w14:paraId="5EA7C3D7" w14:textId="4AFE75E2" w:rsidR="001B5056" w:rsidRDefault="001B5056" w:rsidP="001B5056">
            <w:pPr>
              <w:jc w:val="center"/>
              <w:rPr>
                <w:sz w:val="22"/>
                <w:szCs w:val="22"/>
              </w:rPr>
            </w:pPr>
            <w:r>
              <w:rPr>
                <w:rFonts w:hint="eastAsia"/>
                <w:sz w:val="22"/>
                <w:szCs w:val="22"/>
              </w:rPr>
              <w:t>氏　名</w:t>
            </w:r>
          </w:p>
        </w:tc>
        <w:tc>
          <w:tcPr>
            <w:tcW w:w="2496" w:type="dxa"/>
            <w:gridSpan w:val="2"/>
            <w:vAlign w:val="center"/>
          </w:tcPr>
          <w:p w14:paraId="6510E6D8" w14:textId="77777777" w:rsidR="001B5056" w:rsidRDefault="001B5056">
            <w:pPr>
              <w:rPr>
                <w:sz w:val="22"/>
                <w:szCs w:val="22"/>
              </w:rPr>
            </w:pPr>
          </w:p>
        </w:tc>
        <w:tc>
          <w:tcPr>
            <w:tcW w:w="1048" w:type="dxa"/>
            <w:gridSpan w:val="2"/>
            <w:vAlign w:val="center"/>
          </w:tcPr>
          <w:p w14:paraId="5474E135" w14:textId="50642BED" w:rsidR="001B5056" w:rsidRDefault="00FC71E5" w:rsidP="00FC71E5">
            <w:pPr>
              <w:jc w:val="center"/>
              <w:rPr>
                <w:sz w:val="22"/>
                <w:szCs w:val="22"/>
              </w:rPr>
            </w:pPr>
            <w:r>
              <w:rPr>
                <w:rFonts w:hint="eastAsia"/>
                <w:sz w:val="22"/>
                <w:szCs w:val="22"/>
              </w:rPr>
              <w:t>男・女</w:t>
            </w:r>
          </w:p>
        </w:tc>
        <w:tc>
          <w:tcPr>
            <w:tcW w:w="1417" w:type="dxa"/>
            <w:gridSpan w:val="2"/>
            <w:vAlign w:val="center"/>
          </w:tcPr>
          <w:p w14:paraId="7CCDC544" w14:textId="77777777" w:rsidR="00FC71E5" w:rsidRDefault="00FC71E5" w:rsidP="00FC71E5">
            <w:pPr>
              <w:jc w:val="center"/>
              <w:rPr>
                <w:sz w:val="22"/>
                <w:szCs w:val="22"/>
              </w:rPr>
            </w:pPr>
            <w:r>
              <w:rPr>
                <w:rFonts w:hint="eastAsia"/>
                <w:sz w:val="22"/>
                <w:szCs w:val="22"/>
              </w:rPr>
              <w:t>生年月日</w:t>
            </w:r>
          </w:p>
          <w:p w14:paraId="22F087F2" w14:textId="7D15C5F3" w:rsidR="001B5056" w:rsidRDefault="00FC71E5" w:rsidP="00FC71E5">
            <w:pPr>
              <w:jc w:val="center"/>
              <w:rPr>
                <w:sz w:val="22"/>
                <w:szCs w:val="22"/>
              </w:rPr>
            </w:pPr>
            <w:r>
              <w:rPr>
                <w:rFonts w:hint="eastAsia"/>
                <w:sz w:val="22"/>
                <w:szCs w:val="22"/>
              </w:rPr>
              <w:t>（年齢）</w:t>
            </w:r>
          </w:p>
        </w:tc>
        <w:tc>
          <w:tcPr>
            <w:tcW w:w="3355" w:type="dxa"/>
            <w:gridSpan w:val="2"/>
            <w:vAlign w:val="center"/>
          </w:tcPr>
          <w:p w14:paraId="0BA1775B" w14:textId="77777777" w:rsidR="001B5056" w:rsidRDefault="00FC71E5">
            <w:pPr>
              <w:rPr>
                <w:sz w:val="22"/>
                <w:szCs w:val="22"/>
              </w:rPr>
            </w:pPr>
            <w:r>
              <w:rPr>
                <w:rFonts w:hint="eastAsia"/>
                <w:sz w:val="22"/>
                <w:szCs w:val="22"/>
              </w:rPr>
              <w:t>１９　　　年　　　月　　　日</w:t>
            </w:r>
          </w:p>
          <w:p w14:paraId="009C12A7" w14:textId="559A1AD4" w:rsidR="00FC71E5" w:rsidRDefault="00FC71E5">
            <w:pPr>
              <w:rPr>
                <w:sz w:val="22"/>
                <w:szCs w:val="22"/>
              </w:rPr>
            </w:pPr>
            <w:r>
              <w:rPr>
                <w:rFonts w:hint="eastAsia"/>
                <w:sz w:val="22"/>
                <w:szCs w:val="22"/>
              </w:rPr>
              <w:t xml:space="preserve">　　　　　（　　　　　歳）</w:t>
            </w:r>
          </w:p>
        </w:tc>
      </w:tr>
      <w:tr w:rsidR="00FC71E5" w14:paraId="5E845EBF" w14:textId="77777777" w:rsidTr="00881010">
        <w:trPr>
          <w:trHeight w:val="862"/>
        </w:trPr>
        <w:tc>
          <w:tcPr>
            <w:tcW w:w="1134" w:type="dxa"/>
            <w:vAlign w:val="center"/>
          </w:tcPr>
          <w:p w14:paraId="346203AA" w14:textId="46BE8B82" w:rsidR="00FC71E5" w:rsidRDefault="00FC71E5" w:rsidP="00FC71E5">
            <w:pPr>
              <w:jc w:val="center"/>
              <w:rPr>
                <w:sz w:val="22"/>
                <w:szCs w:val="22"/>
              </w:rPr>
            </w:pPr>
            <w:r>
              <w:rPr>
                <w:rFonts w:hint="eastAsia"/>
                <w:sz w:val="22"/>
                <w:szCs w:val="22"/>
              </w:rPr>
              <w:t>住　所</w:t>
            </w:r>
          </w:p>
        </w:tc>
        <w:tc>
          <w:tcPr>
            <w:tcW w:w="8316" w:type="dxa"/>
            <w:gridSpan w:val="8"/>
            <w:vAlign w:val="center"/>
          </w:tcPr>
          <w:p w14:paraId="05D2647E" w14:textId="7365DE9B" w:rsidR="00FC71E5" w:rsidRDefault="00FC71E5">
            <w:pPr>
              <w:rPr>
                <w:sz w:val="22"/>
                <w:szCs w:val="22"/>
              </w:rPr>
            </w:pPr>
            <w:r>
              <w:rPr>
                <w:rFonts w:hint="eastAsia"/>
                <w:sz w:val="22"/>
                <w:szCs w:val="22"/>
              </w:rPr>
              <w:t>〒</w:t>
            </w:r>
          </w:p>
          <w:p w14:paraId="3B73A4C1" w14:textId="77777777" w:rsidR="00811F89" w:rsidRDefault="00811F89">
            <w:pPr>
              <w:rPr>
                <w:sz w:val="22"/>
                <w:szCs w:val="22"/>
              </w:rPr>
            </w:pPr>
          </w:p>
        </w:tc>
      </w:tr>
      <w:tr w:rsidR="00FC71E5" w14:paraId="60CCFAD4" w14:textId="77777777" w:rsidTr="00881010">
        <w:trPr>
          <w:trHeight w:val="814"/>
        </w:trPr>
        <w:tc>
          <w:tcPr>
            <w:tcW w:w="1134" w:type="dxa"/>
            <w:vAlign w:val="center"/>
          </w:tcPr>
          <w:p w14:paraId="1733AF0A" w14:textId="528D113D" w:rsidR="0031020F" w:rsidRDefault="00FC71E5">
            <w:pPr>
              <w:rPr>
                <w:sz w:val="22"/>
                <w:szCs w:val="22"/>
              </w:rPr>
            </w:pPr>
            <w:r>
              <w:rPr>
                <w:rFonts w:hint="eastAsia"/>
                <w:sz w:val="22"/>
                <w:szCs w:val="22"/>
              </w:rPr>
              <w:t>電話番号</w:t>
            </w:r>
          </w:p>
        </w:tc>
        <w:tc>
          <w:tcPr>
            <w:tcW w:w="2496" w:type="dxa"/>
            <w:gridSpan w:val="2"/>
            <w:vAlign w:val="center"/>
          </w:tcPr>
          <w:p w14:paraId="34CECA75" w14:textId="77777777" w:rsidR="00FC71E5" w:rsidRDefault="00FC71E5">
            <w:pPr>
              <w:rPr>
                <w:sz w:val="22"/>
                <w:szCs w:val="22"/>
              </w:rPr>
            </w:pPr>
          </w:p>
        </w:tc>
        <w:tc>
          <w:tcPr>
            <w:tcW w:w="1940" w:type="dxa"/>
            <w:gridSpan w:val="3"/>
            <w:vAlign w:val="center"/>
          </w:tcPr>
          <w:p w14:paraId="7C39AA57" w14:textId="0C427AC4" w:rsidR="00FC71E5" w:rsidRDefault="00FC71E5" w:rsidP="00FC71E5">
            <w:pPr>
              <w:rPr>
                <w:sz w:val="22"/>
                <w:szCs w:val="22"/>
              </w:rPr>
            </w:pPr>
            <w:r>
              <w:rPr>
                <w:sz w:val="22"/>
                <w:szCs w:val="22"/>
              </w:rPr>
              <w:t xml:space="preserve">Email </w:t>
            </w:r>
            <w:r>
              <w:rPr>
                <w:rFonts w:hint="eastAsia"/>
                <w:sz w:val="22"/>
                <w:szCs w:val="22"/>
              </w:rPr>
              <w:t>アドレス</w:t>
            </w:r>
          </w:p>
        </w:tc>
        <w:tc>
          <w:tcPr>
            <w:tcW w:w="3880" w:type="dxa"/>
            <w:gridSpan w:val="3"/>
            <w:vAlign w:val="center"/>
          </w:tcPr>
          <w:p w14:paraId="415B25FC" w14:textId="77777777" w:rsidR="00FC71E5" w:rsidRDefault="00FC71E5">
            <w:pPr>
              <w:rPr>
                <w:sz w:val="22"/>
                <w:szCs w:val="22"/>
              </w:rPr>
            </w:pPr>
          </w:p>
        </w:tc>
      </w:tr>
      <w:tr w:rsidR="0031020F" w14:paraId="38B1ECC2" w14:textId="77777777" w:rsidTr="00881010">
        <w:trPr>
          <w:trHeight w:val="849"/>
        </w:trPr>
        <w:tc>
          <w:tcPr>
            <w:tcW w:w="1134" w:type="dxa"/>
            <w:vAlign w:val="center"/>
          </w:tcPr>
          <w:p w14:paraId="1502D3E2" w14:textId="796B7472" w:rsidR="0031020F" w:rsidRDefault="0031020F">
            <w:pPr>
              <w:rPr>
                <w:sz w:val="22"/>
                <w:szCs w:val="22"/>
              </w:rPr>
            </w:pPr>
            <w:r>
              <w:rPr>
                <w:rFonts w:hint="eastAsia"/>
                <w:sz w:val="22"/>
                <w:szCs w:val="22"/>
              </w:rPr>
              <w:t xml:space="preserve">　</w:t>
            </w:r>
            <w:r>
              <w:rPr>
                <w:rFonts w:hint="eastAsia"/>
                <w:sz w:val="22"/>
                <w:szCs w:val="22"/>
              </w:rPr>
              <w:t>FAX</w:t>
            </w:r>
          </w:p>
        </w:tc>
        <w:tc>
          <w:tcPr>
            <w:tcW w:w="2496" w:type="dxa"/>
            <w:gridSpan w:val="2"/>
            <w:vAlign w:val="center"/>
          </w:tcPr>
          <w:p w14:paraId="288734FC" w14:textId="77777777" w:rsidR="0031020F" w:rsidRDefault="0031020F">
            <w:pPr>
              <w:rPr>
                <w:sz w:val="22"/>
                <w:szCs w:val="22"/>
              </w:rPr>
            </w:pPr>
          </w:p>
        </w:tc>
        <w:tc>
          <w:tcPr>
            <w:tcW w:w="1940" w:type="dxa"/>
            <w:gridSpan w:val="3"/>
            <w:vAlign w:val="center"/>
          </w:tcPr>
          <w:p w14:paraId="4C1BA6C9" w14:textId="77777777" w:rsidR="0031020F" w:rsidRDefault="0031020F">
            <w:pPr>
              <w:rPr>
                <w:sz w:val="22"/>
                <w:szCs w:val="22"/>
              </w:rPr>
            </w:pPr>
            <w:r>
              <w:rPr>
                <w:rFonts w:hint="eastAsia"/>
                <w:sz w:val="22"/>
                <w:szCs w:val="22"/>
              </w:rPr>
              <w:t>緊急連絡先電話</w:t>
            </w:r>
          </w:p>
          <w:p w14:paraId="66085DA5" w14:textId="606A1141" w:rsidR="0031020F" w:rsidRDefault="0031020F">
            <w:pPr>
              <w:rPr>
                <w:sz w:val="22"/>
                <w:szCs w:val="22"/>
              </w:rPr>
            </w:pPr>
            <w:r>
              <w:rPr>
                <w:rFonts w:hint="eastAsia"/>
                <w:sz w:val="22"/>
                <w:szCs w:val="22"/>
              </w:rPr>
              <w:t>（氏名）</w:t>
            </w:r>
          </w:p>
        </w:tc>
        <w:tc>
          <w:tcPr>
            <w:tcW w:w="3880" w:type="dxa"/>
            <w:gridSpan w:val="3"/>
            <w:vAlign w:val="center"/>
          </w:tcPr>
          <w:p w14:paraId="69FD6253" w14:textId="77777777" w:rsidR="0031020F" w:rsidRDefault="0031020F">
            <w:pPr>
              <w:rPr>
                <w:sz w:val="22"/>
                <w:szCs w:val="22"/>
              </w:rPr>
            </w:pPr>
          </w:p>
        </w:tc>
      </w:tr>
      <w:tr w:rsidR="00FC71E5" w14:paraId="0B17617F" w14:textId="77777777" w:rsidTr="00881010">
        <w:trPr>
          <w:trHeight w:val="849"/>
        </w:trPr>
        <w:tc>
          <w:tcPr>
            <w:tcW w:w="1134" w:type="dxa"/>
            <w:vAlign w:val="center"/>
          </w:tcPr>
          <w:p w14:paraId="32BF7F64" w14:textId="6D6C64AD" w:rsidR="00FC71E5" w:rsidRDefault="00FC71E5">
            <w:pPr>
              <w:rPr>
                <w:sz w:val="22"/>
                <w:szCs w:val="22"/>
              </w:rPr>
            </w:pPr>
            <w:r>
              <w:rPr>
                <w:rFonts w:hint="eastAsia"/>
                <w:sz w:val="22"/>
                <w:szCs w:val="22"/>
              </w:rPr>
              <w:t>携帯電話</w:t>
            </w:r>
          </w:p>
        </w:tc>
        <w:tc>
          <w:tcPr>
            <w:tcW w:w="2496" w:type="dxa"/>
            <w:gridSpan w:val="2"/>
            <w:vAlign w:val="center"/>
          </w:tcPr>
          <w:p w14:paraId="7786FA23" w14:textId="77777777" w:rsidR="00FC71E5" w:rsidRDefault="00FC71E5">
            <w:pPr>
              <w:rPr>
                <w:sz w:val="22"/>
                <w:szCs w:val="22"/>
              </w:rPr>
            </w:pPr>
          </w:p>
        </w:tc>
        <w:tc>
          <w:tcPr>
            <w:tcW w:w="1940" w:type="dxa"/>
            <w:gridSpan w:val="3"/>
            <w:vAlign w:val="center"/>
          </w:tcPr>
          <w:p w14:paraId="742A3C2D" w14:textId="77777777" w:rsidR="00FC71E5" w:rsidRDefault="00FC71E5">
            <w:pPr>
              <w:rPr>
                <w:sz w:val="22"/>
                <w:szCs w:val="22"/>
              </w:rPr>
            </w:pPr>
            <w:r>
              <w:rPr>
                <w:rFonts w:hint="eastAsia"/>
                <w:sz w:val="22"/>
                <w:szCs w:val="22"/>
              </w:rPr>
              <w:t>携帯電話の</w:t>
            </w:r>
          </w:p>
          <w:p w14:paraId="1037169D" w14:textId="13537EDD" w:rsidR="00FC71E5" w:rsidRDefault="00FC71E5">
            <w:pPr>
              <w:rPr>
                <w:sz w:val="22"/>
                <w:szCs w:val="22"/>
              </w:rPr>
            </w:pPr>
            <w:r>
              <w:rPr>
                <w:rFonts w:hint="eastAsia"/>
                <w:sz w:val="22"/>
                <w:szCs w:val="22"/>
              </w:rPr>
              <w:t>メールアドレス</w:t>
            </w:r>
          </w:p>
        </w:tc>
        <w:tc>
          <w:tcPr>
            <w:tcW w:w="3880" w:type="dxa"/>
            <w:gridSpan w:val="3"/>
            <w:vAlign w:val="center"/>
          </w:tcPr>
          <w:p w14:paraId="2BCDA3F3" w14:textId="77777777" w:rsidR="00FC71E5" w:rsidRDefault="00FC71E5">
            <w:pPr>
              <w:rPr>
                <w:sz w:val="22"/>
                <w:szCs w:val="22"/>
              </w:rPr>
            </w:pPr>
          </w:p>
        </w:tc>
      </w:tr>
      <w:tr w:rsidR="00FC71E5" w14:paraId="47BB8590" w14:textId="77777777" w:rsidTr="00881010">
        <w:trPr>
          <w:trHeight w:val="857"/>
        </w:trPr>
        <w:tc>
          <w:tcPr>
            <w:tcW w:w="1134" w:type="dxa"/>
            <w:vAlign w:val="center"/>
          </w:tcPr>
          <w:p w14:paraId="6CB3A692" w14:textId="365014F3" w:rsidR="00FC71E5" w:rsidRDefault="00FC71E5" w:rsidP="00FC71E5">
            <w:pPr>
              <w:jc w:val="center"/>
              <w:rPr>
                <w:sz w:val="22"/>
                <w:szCs w:val="22"/>
              </w:rPr>
            </w:pPr>
            <w:r>
              <w:rPr>
                <w:rFonts w:hint="eastAsia"/>
                <w:sz w:val="22"/>
                <w:szCs w:val="22"/>
              </w:rPr>
              <w:t>所　属</w:t>
            </w:r>
          </w:p>
          <w:p w14:paraId="1B03EBCD" w14:textId="767309E9" w:rsidR="00FC71E5" w:rsidRDefault="00FC71E5" w:rsidP="00FC71E5">
            <w:pPr>
              <w:jc w:val="center"/>
              <w:rPr>
                <w:sz w:val="22"/>
                <w:szCs w:val="22"/>
              </w:rPr>
            </w:pPr>
            <w:r>
              <w:rPr>
                <w:rFonts w:hint="eastAsia"/>
                <w:sz w:val="22"/>
                <w:szCs w:val="22"/>
              </w:rPr>
              <w:t>教団名</w:t>
            </w:r>
          </w:p>
        </w:tc>
        <w:tc>
          <w:tcPr>
            <w:tcW w:w="8316" w:type="dxa"/>
            <w:gridSpan w:val="8"/>
            <w:vAlign w:val="center"/>
          </w:tcPr>
          <w:p w14:paraId="35B7F15F" w14:textId="77777777" w:rsidR="00FC71E5" w:rsidRDefault="00FC71E5">
            <w:pPr>
              <w:rPr>
                <w:sz w:val="22"/>
                <w:szCs w:val="22"/>
              </w:rPr>
            </w:pPr>
          </w:p>
          <w:p w14:paraId="7449A13D" w14:textId="3A9B425F" w:rsidR="00FC71E5" w:rsidRDefault="00FC71E5">
            <w:pPr>
              <w:rPr>
                <w:sz w:val="22"/>
                <w:szCs w:val="22"/>
              </w:rPr>
            </w:pPr>
          </w:p>
        </w:tc>
      </w:tr>
      <w:tr w:rsidR="00FC71E5" w14:paraId="3918816E" w14:textId="77777777" w:rsidTr="00881010">
        <w:trPr>
          <w:trHeight w:val="1122"/>
        </w:trPr>
        <w:tc>
          <w:tcPr>
            <w:tcW w:w="2410" w:type="dxa"/>
            <w:gridSpan w:val="2"/>
            <w:vAlign w:val="center"/>
          </w:tcPr>
          <w:p w14:paraId="7FFFCE6F" w14:textId="032296A2" w:rsidR="00FC71E5" w:rsidRDefault="00FC71E5" w:rsidP="00FC71E5">
            <w:pPr>
              <w:jc w:val="center"/>
              <w:rPr>
                <w:sz w:val="22"/>
                <w:szCs w:val="22"/>
              </w:rPr>
            </w:pPr>
            <w:r>
              <w:rPr>
                <w:rFonts w:hint="eastAsia"/>
                <w:sz w:val="22"/>
                <w:szCs w:val="22"/>
              </w:rPr>
              <w:t>所属教会</w:t>
            </w:r>
            <w:r>
              <w:rPr>
                <w:rFonts w:hint="eastAsia"/>
                <w:sz w:val="22"/>
                <w:szCs w:val="22"/>
              </w:rPr>
              <w:t>/</w:t>
            </w:r>
            <w:r>
              <w:rPr>
                <w:rFonts w:hint="eastAsia"/>
                <w:sz w:val="22"/>
                <w:szCs w:val="22"/>
              </w:rPr>
              <w:t>寺社</w:t>
            </w:r>
            <w:r>
              <w:rPr>
                <w:rFonts w:hint="eastAsia"/>
                <w:sz w:val="22"/>
                <w:szCs w:val="22"/>
              </w:rPr>
              <w:t>/</w:t>
            </w:r>
            <w:r>
              <w:rPr>
                <w:rFonts w:hint="eastAsia"/>
                <w:sz w:val="22"/>
                <w:szCs w:val="22"/>
              </w:rPr>
              <w:t>団体名</w:t>
            </w:r>
          </w:p>
        </w:tc>
        <w:tc>
          <w:tcPr>
            <w:tcW w:w="3160" w:type="dxa"/>
            <w:gridSpan w:val="4"/>
            <w:vAlign w:val="center"/>
          </w:tcPr>
          <w:p w14:paraId="60F97328" w14:textId="2C01CB21" w:rsidR="00FC71E5" w:rsidRDefault="00FC71E5">
            <w:pPr>
              <w:rPr>
                <w:sz w:val="22"/>
                <w:szCs w:val="22"/>
              </w:rPr>
            </w:pPr>
            <w:r>
              <w:rPr>
                <w:rFonts w:hint="eastAsia"/>
                <w:sz w:val="22"/>
                <w:szCs w:val="22"/>
              </w:rPr>
              <w:t>１</w:t>
            </w:r>
            <w:r w:rsidR="0031020F" w:rsidRPr="0031020F">
              <w:rPr>
                <w:rFonts w:hint="eastAsia"/>
                <w:sz w:val="18"/>
                <w:szCs w:val="18"/>
              </w:rPr>
              <w:t>（宗教者としての所属先・肩書き）</w:t>
            </w:r>
          </w:p>
          <w:p w14:paraId="6704927B" w14:textId="77777777" w:rsidR="00FC71E5" w:rsidRDefault="00FC71E5">
            <w:pPr>
              <w:rPr>
                <w:sz w:val="22"/>
                <w:szCs w:val="22"/>
              </w:rPr>
            </w:pPr>
          </w:p>
          <w:p w14:paraId="66F6CF57" w14:textId="77777777" w:rsidR="00811F89" w:rsidRDefault="00811F89">
            <w:pPr>
              <w:rPr>
                <w:sz w:val="22"/>
                <w:szCs w:val="22"/>
              </w:rPr>
            </w:pPr>
          </w:p>
        </w:tc>
        <w:tc>
          <w:tcPr>
            <w:tcW w:w="3880" w:type="dxa"/>
            <w:gridSpan w:val="3"/>
            <w:vAlign w:val="center"/>
          </w:tcPr>
          <w:p w14:paraId="0FE28413" w14:textId="5D8C361B" w:rsidR="00FC71E5" w:rsidRDefault="00FC71E5">
            <w:pPr>
              <w:rPr>
                <w:sz w:val="22"/>
                <w:szCs w:val="22"/>
              </w:rPr>
            </w:pPr>
            <w:r>
              <w:rPr>
                <w:rFonts w:hint="eastAsia"/>
                <w:sz w:val="22"/>
                <w:szCs w:val="22"/>
              </w:rPr>
              <w:t>２</w:t>
            </w:r>
            <w:r w:rsidR="00811F89" w:rsidRPr="0031020F">
              <w:rPr>
                <w:rFonts w:hint="eastAsia"/>
                <w:sz w:val="18"/>
                <w:szCs w:val="18"/>
              </w:rPr>
              <w:t>（左記以外にある場合）</w:t>
            </w:r>
          </w:p>
          <w:p w14:paraId="35746F5F" w14:textId="77777777" w:rsidR="00FC71E5" w:rsidRDefault="00FC71E5">
            <w:pPr>
              <w:rPr>
                <w:sz w:val="22"/>
                <w:szCs w:val="22"/>
              </w:rPr>
            </w:pPr>
          </w:p>
          <w:p w14:paraId="4B208198" w14:textId="77777777" w:rsidR="00811F89" w:rsidRDefault="00811F89">
            <w:pPr>
              <w:rPr>
                <w:sz w:val="22"/>
                <w:szCs w:val="22"/>
              </w:rPr>
            </w:pPr>
          </w:p>
        </w:tc>
      </w:tr>
      <w:tr w:rsidR="00811F89" w14:paraId="2EF3591C" w14:textId="77777777" w:rsidTr="00881010">
        <w:trPr>
          <w:trHeight w:val="1266"/>
        </w:trPr>
        <w:tc>
          <w:tcPr>
            <w:tcW w:w="1134" w:type="dxa"/>
            <w:vAlign w:val="center"/>
          </w:tcPr>
          <w:p w14:paraId="0CBAB324" w14:textId="36365DF1" w:rsidR="00811F89" w:rsidRDefault="00CB72F3">
            <w:pPr>
              <w:rPr>
                <w:sz w:val="22"/>
                <w:szCs w:val="22"/>
              </w:rPr>
            </w:pPr>
            <w:r>
              <w:rPr>
                <w:rFonts w:hint="eastAsia"/>
                <w:sz w:val="22"/>
                <w:szCs w:val="22"/>
              </w:rPr>
              <w:t>所属</w:t>
            </w:r>
            <w:r w:rsidR="00811F89">
              <w:rPr>
                <w:rFonts w:hint="eastAsia"/>
                <w:sz w:val="22"/>
                <w:szCs w:val="22"/>
              </w:rPr>
              <w:t>１</w:t>
            </w:r>
          </w:p>
          <w:p w14:paraId="7C2A314C" w14:textId="1393ED19" w:rsidR="00811F89" w:rsidRDefault="0031020F">
            <w:pPr>
              <w:rPr>
                <w:sz w:val="22"/>
                <w:szCs w:val="22"/>
              </w:rPr>
            </w:pPr>
            <w:r>
              <w:rPr>
                <w:rFonts w:hint="eastAsia"/>
                <w:sz w:val="22"/>
                <w:szCs w:val="22"/>
              </w:rPr>
              <w:t>連絡先</w:t>
            </w:r>
          </w:p>
        </w:tc>
        <w:tc>
          <w:tcPr>
            <w:tcW w:w="8316" w:type="dxa"/>
            <w:gridSpan w:val="8"/>
            <w:vAlign w:val="center"/>
          </w:tcPr>
          <w:p w14:paraId="4F4248E5" w14:textId="77777777" w:rsidR="00811F89" w:rsidRDefault="00811F89">
            <w:pPr>
              <w:rPr>
                <w:sz w:val="22"/>
                <w:szCs w:val="22"/>
              </w:rPr>
            </w:pPr>
            <w:r>
              <w:rPr>
                <w:rFonts w:hint="eastAsia"/>
                <w:sz w:val="22"/>
                <w:szCs w:val="22"/>
              </w:rPr>
              <w:t>〒</w:t>
            </w:r>
          </w:p>
          <w:p w14:paraId="3CF3513C" w14:textId="77777777" w:rsidR="00811F89" w:rsidRDefault="00811F89">
            <w:pPr>
              <w:rPr>
                <w:sz w:val="22"/>
                <w:szCs w:val="22"/>
              </w:rPr>
            </w:pPr>
          </w:p>
          <w:p w14:paraId="49572355" w14:textId="6024E040" w:rsidR="00811F89" w:rsidRDefault="0031020F">
            <w:pPr>
              <w:rPr>
                <w:sz w:val="22"/>
                <w:szCs w:val="22"/>
              </w:rPr>
            </w:pPr>
            <w:r>
              <w:rPr>
                <w:rFonts w:hint="eastAsia"/>
                <w:sz w:val="22"/>
                <w:szCs w:val="22"/>
              </w:rPr>
              <w:t>電話番号</w:t>
            </w:r>
          </w:p>
        </w:tc>
      </w:tr>
      <w:tr w:rsidR="00811F89" w14:paraId="05A81691" w14:textId="77777777" w:rsidTr="00881010">
        <w:trPr>
          <w:trHeight w:val="1255"/>
        </w:trPr>
        <w:tc>
          <w:tcPr>
            <w:tcW w:w="1134" w:type="dxa"/>
            <w:vAlign w:val="center"/>
          </w:tcPr>
          <w:p w14:paraId="139B293E" w14:textId="5757A8F5" w:rsidR="00811F89" w:rsidRDefault="00CB72F3" w:rsidP="00811F89">
            <w:pPr>
              <w:rPr>
                <w:sz w:val="22"/>
                <w:szCs w:val="22"/>
              </w:rPr>
            </w:pPr>
            <w:r>
              <w:rPr>
                <w:rFonts w:hint="eastAsia"/>
                <w:sz w:val="22"/>
                <w:szCs w:val="22"/>
              </w:rPr>
              <w:t>所属</w:t>
            </w:r>
            <w:r w:rsidR="00811F89">
              <w:rPr>
                <w:rFonts w:hint="eastAsia"/>
                <w:sz w:val="22"/>
                <w:szCs w:val="22"/>
              </w:rPr>
              <w:t>２</w:t>
            </w:r>
          </w:p>
          <w:p w14:paraId="48AE49DC" w14:textId="0CCFED50" w:rsidR="00811F89" w:rsidRDefault="0031020F">
            <w:pPr>
              <w:rPr>
                <w:sz w:val="22"/>
                <w:szCs w:val="22"/>
              </w:rPr>
            </w:pPr>
            <w:r>
              <w:rPr>
                <w:rFonts w:hint="eastAsia"/>
                <w:sz w:val="22"/>
                <w:szCs w:val="22"/>
              </w:rPr>
              <w:t>連絡先</w:t>
            </w:r>
          </w:p>
        </w:tc>
        <w:tc>
          <w:tcPr>
            <w:tcW w:w="8316" w:type="dxa"/>
            <w:gridSpan w:val="8"/>
            <w:vAlign w:val="center"/>
          </w:tcPr>
          <w:p w14:paraId="4B100749" w14:textId="77777777" w:rsidR="00811F89" w:rsidRDefault="00811F89" w:rsidP="00811F89">
            <w:pPr>
              <w:rPr>
                <w:sz w:val="22"/>
                <w:szCs w:val="22"/>
              </w:rPr>
            </w:pPr>
            <w:r>
              <w:rPr>
                <w:rFonts w:hint="eastAsia"/>
                <w:sz w:val="22"/>
                <w:szCs w:val="22"/>
              </w:rPr>
              <w:t>〒</w:t>
            </w:r>
          </w:p>
          <w:p w14:paraId="40F44865" w14:textId="77777777" w:rsidR="00811F89" w:rsidRDefault="00811F89" w:rsidP="00811F89">
            <w:pPr>
              <w:rPr>
                <w:sz w:val="22"/>
                <w:szCs w:val="22"/>
              </w:rPr>
            </w:pPr>
          </w:p>
          <w:p w14:paraId="0975C235" w14:textId="1FCFDFA5" w:rsidR="00811F89" w:rsidRDefault="0031020F">
            <w:pPr>
              <w:rPr>
                <w:sz w:val="22"/>
                <w:szCs w:val="22"/>
              </w:rPr>
            </w:pPr>
            <w:r>
              <w:rPr>
                <w:rFonts w:hint="eastAsia"/>
                <w:sz w:val="22"/>
                <w:szCs w:val="22"/>
              </w:rPr>
              <w:t>電話番号</w:t>
            </w:r>
          </w:p>
        </w:tc>
      </w:tr>
      <w:tr w:rsidR="00CB72F3" w14:paraId="5C5DFB29" w14:textId="77777777" w:rsidTr="00881010">
        <w:trPr>
          <w:trHeight w:val="1119"/>
        </w:trPr>
        <w:tc>
          <w:tcPr>
            <w:tcW w:w="1134" w:type="dxa"/>
            <w:vAlign w:val="center"/>
          </w:tcPr>
          <w:p w14:paraId="05B2DAD3" w14:textId="77777777" w:rsidR="00CB72F3" w:rsidRDefault="00CB72F3" w:rsidP="00811F89">
            <w:pPr>
              <w:jc w:val="center"/>
              <w:rPr>
                <w:sz w:val="22"/>
                <w:szCs w:val="22"/>
              </w:rPr>
            </w:pPr>
            <w:r>
              <w:rPr>
                <w:rFonts w:hint="eastAsia"/>
                <w:sz w:val="22"/>
                <w:szCs w:val="22"/>
              </w:rPr>
              <w:t>希望する</w:t>
            </w:r>
          </w:p>
          <w:p w14:paraId="2C5E671D" w14:textId="357262FB" w:rsidR="00CB72F3" w:rsidRDefault="00CB72F3" w:rsidP="008B5C9B">
            <w:pPr>
              <w:jc w:val="center"/>
              <w:rPr>
                <w:sz w:val="22"/>
                <w:szCs w:val="22"/>
              </w:rPr>
            </w:pPr>
            <w:r>
              <w:rPr>
                <w:rFonts w:hint="eastAsia"/>
                <w:sz w:val="22"/>
                <w:szCs w:val="22"/>
              </w:rPr>
              <w:t>実習</w:t>
            </w:r>
            <w:r w:rsidR="008B5C9B">
              <w:rPr>
                <w:rFonts w:hint="eastAsia"/>
                <w:sz w:val="22"/>
                <w:szCs w:val="22"/>
              </w:rPr>
              <w:t>先</w:t>
            </w:r>
          </w:p>
        </w:tc>
        <w:tc>
          <w:tcPr>
            <w:tcW w:w="2772" w:type="dxa"/>
            <w:gridSpan w:val="3"/>
            <w:vAlign w:val="center"/>
          </w:tcPr>
          <w:p w14:paraId="3D72E66B" w14:textId="77777777" w:rsidR="00CB72F3" w:rsidRDefault="00CB72F3" w:rsidP="00811F89">
            <w:pPr>
              <w:rPr>
                <w:sz w:val="22"/>
                <w:szCs w:val="22"/>
              </w:rPr>
            </w:pPr>
            <w:r>
              <w:rPr>
                <w:rFonts w:hint="eastAsia"/>
                <w:sz w:val="22"/>
                <w:szCs w:val="22"/>
              </w:rPr>
              <w:t>第</w:t>
            </w:r>
            <w:r>
              <w:rPr>
                <w:rFonts w:hint="eastAsia"/>
                <w:sz w:val="22"/>
                <w:szCs w:val="22"/>
              </w:rPr>
              <w:t>1</w:t>
            </w:r>
            <w:r>
              <w:rPr>
                <w:rFonts w:hint="eastAsia"/>
                <w:sz w:val="22"/>
                <w:szCs w:val="22"/>
              </w:rPr>
              <w:t>希望</w:t>
            </w:r>
          </w:p>
          <w:p w14:paraId="7860D7D1" w14:textId="77777777" w:rsidR="00CB72F3" w:rsidRDefault="00CB72F3" w:rsidP="00811F89">
            <w:pPr>
              <w:rPr>
                <w:sz w:val="22"/>
                <w:szCs w:val="22"/>
              </w:rPr>
            </w:pPr>
          </w:p>
          <w:p w14:paraId="571C25D4" w14:textId="61ACCE4A" w:rsidR="00CB72F3" w:rsidRDefault="00CB72F3" w:rsidP="00811F89">
            <w:pPr>
              <w:rPr>
                <w:sz w:val="22"/>
                <w:szCs w:val="22"/>
              </w:rPr>
            </w:pPr>
          </w:p>
        </w:tc>
        <w:tc>
          <w:tcPr>
            <w:tcW w:w="2772" w:type="dxa"/>
            <w:gridSpan w:val="4"/>
            <w:vAlign w:val="center"/>
          </w:tcPr>
          <w:p w14:paraId="690920E0" w14:textId="76E541B8" w:rsidR="00CB72F3" w:rsidRDefault="00CB72F3" w:rsidP="00811F89">
            <w:pPr>
              <w:rPr>
                <w:sz w:val="22"/>
                <w:szCs w:val="22"/>
              </w:rPr>
            </w:pPr>
            <w:r>
              <w:rPr>
                <w:rFonts w:hint="eastAsia"/>
                <w:sz w:val="22"/>
                <w:szCs w:val="22"/>
              </w:rPr>
              <w:t>第</w:t>
            </w:r>
            <w:r>
              <w:rPr>
                <w:rFonts w:hint="eastAsia"/>
                <w:sz w:val="22"/>
                <w:szCs w:val="22"/>
              </w:rPr>
              <w:t>2</w:t>
            </w:r>
            <w:r>
              <w:rPr>
                <w:rFonts w:hint="eastAsia"/>
                <w:sz w:val="22"/>
                <w:szCs w:val="22"/>
              </w:rPr>
              <w:t>希望</w:t>
            </w:r>
          </w:p>
          <w:p w14:paraId="364457B3" w14:textId="77777777" w:rsidR="00CB72F3" w:rsidRDefault="00CB72F3" w:rsidP="00811F89">
            <w:pPr>
              <w:rPr>
                <w:sz w:val="22"/>
                <w:szCs w:val="22"/>
              </w:rPr>
            </w:pPr>
          </w:p>
          <w:p w14:paraId="6DE4171F" w14:textId="77777777" w:rsidR="00CB72F3" w:rsidRDefault="00CB72F3" w:rsidP="00811F89">
            <w:pPr>
              <w:rPr>
                <w:sz w:val="22"/>
                <w:szCs w:val="22"/>
              </w:rPr>
            </w:pPr>
          </w:p>
        </w:tc>
        <w:tc>
          <w:tcPr>
            <w:tcW w:w="2772" w:type="dxa"/>
            <w:vAlign w:val="center"/>
          </w:tcPr>
          <w:p w14:paraId="17FCF526" w14:textId="77777777" w:rsidR="00CB72F3" w:rsidRDefault="00CB72F3" w:rsidP="00811F89">
            <w:pPr>
              <w:rPr>
                <w:sz w:val="22"/>
                <w:szCs w:val="22"/>
              </w:rPr>
            </w:pPr>
            <w:r>
              <w:rPr>
                <w:rFonts w:hint="eastAsia"/>
                <w:sz w:val="22"/>
                <w:szCs w:val="22"/>
              </w:rPr>
              <w:t>第</w:t>
            </w:r>
            <w:r>
              <w:rPr>
                <w:rFonts w:hint="eastAsia"/>
                <w:sz w:val="22"/>
                <w:szCs w:val="22"/>
              </w:rPr>
              <w:t>3</w:t>
            </w:r>
            <w:r>
              <w:rPr>
                <w:rFonts w:hint="eastAsia"/>
                <w:sz w:val="22"/>
                <w:szCs w:val="22"/>
              </w:rPr>
              <w:t>希望</w:t>
            </w:r>
          </w:p>
          <w:p w14:paraId="5E55624F" w14:textId="77777777" w:rsidR="00CB72F3" w:rsidRDefault="00CB72F3" w:rsidP="00811F89">
            <w:pPr>
              <w:rPr>
                <w:sz w:val="22"/>
                <w:szCs w:val="22"/>
              </w:rPr>
            </w:pPr>
          </w:p>
          <w:p w14:paraId="3CA68C37" w14:textId="54172BED" w:rsidR="00CB72F3" w:rsidRDefault="00CB72F3" w:rsidP="00811F89">
            <w:pPr>
              <w:rPr>
                <w:sz w:val="22"/>
                <w:szCs w:val="22"/>
              </w:rPr>
            </w:pPr>
          </w:p>
        </w:tc>
      </w:tr>
      <w:tr w:rsidR="00811F89" w14:paraId="214A69E9" w14:textId="77777777" w:rsidTr="00881010">
        <w:trPr>
          <w:trHeight w:val="1415"/>
        </w:trPr>
        <w:tc>
          <w:tcPr>
            <w:tcW w:w="1134" w:type="dxa"/>
            <w:vAlign w:val="center"/>
          </w:tcPr>
          <w:p w14:paraId="61AB5483" w14:textId="7913734A" w:rsidR="00811F89" w:rsidRDefault="00811F89" w:rsidP="00811F89">
            <w:pPr>
              <w:jc w:val="center"/>
              <w:rPr>
                <w:sz w:val="22"/>
                <w:szCs w:val="22"/>
              </w:rPr>
            </w:pPr>
            <w:r>
              <w:rPr>
                <w:rFonts w:hint="eastAsia"/>
                <w:sz w:val="22"/>
                <w:szCs w:val="22"/>
              </w:rPr>
              <w:t>備　考</w:t>
            </w:r>
          </w:p>
        </w:tc>
        <w:tc>
          <w:tcPr>
            <w:tcW w:w="8316" w:type="dxa"/>
            <w:gridSpan w:val="8"/>
            <w:vAlign w:val="center"/>
          </w:tcPr>
          <w:p w14:paraId="04D60354" w14:textId="77777777" w:rsidR="00811F89" w:rsidRDefault="00811F89" w:rsidP="00811F89">
            <w:pPr>
              <w:rPr>
                <w:sz w:val="22"/>
                <w:szCs w:val="22"/>
              </w:rPr>
            </w:pPr>
          </w:p>
        </w:tc>
      </w:tr>
    </w:tbl>
    <w:p w14:paraId="0B4EB1CA" w14:textId="5FB13681" w:rsidR="00BA76A3" w:rsidRDefault="005C0453" w:rsidP="00811F89">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この用紙はＨＰ</w:t>
      </w:r>
      <w:r w:rsidR="00811F89" w:rsidRPr="00811F89">
        <w:rPr>
          <w:rFonts w:asciiTheme="majorEastAsia" w:eastAsiaTheme="majorEastAsia" w:hAnsiTheme="majorEastAsia" w:hint="eastAsia"/>
          <w:sz w:val="22"/>
          <w:szCs w:val="22"/>
        </w:rPr>
        <w:t>からダウンロードできます。</w:t>
      </w:r>
    </w:p>
    <w:p w14:paraId="644BE042" w14:textId="2922B0A3" w:rsidR="00CB72F3" w:rsidRPr="00811F89" w:rsidRDefault="00CB72F3" w:rsidP="00811F89">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期日までに郵送してください。</w:t>
      </w:r>
    </w:p>
    <w:p w14:paraId="0AA3A78D" w14:textId="77777777" w:rsidR="00811F89" w:rsidRDefault="00811F89">
      <w:pPr>
        <w:rPr>
          <w:sz w:val="22"/>
          <w:szCs w:val="22"/>
        </w:rPr>
      </w:pPr>
    </w:p>
    <w:p w14:paraId="2D3E01EC" w14:textId="7A72041A" w:rsidR="000C6673" w:rsidRPr="00BA76A3" w:rsidRDefault="000C6673" w:rsidP="000C667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【郵送先】　</w:t>
      </w:r>
      <w:r w:rsidRPr="00BA76A3">
        <w:rPr>
          <w:rFonts w:asciiTheme="majorEastAsia" w:eastAsiaTheme="majorEastAsia" w:hAnsiTheme="majorEastAsia" w:hint="eastAsia"/>
          <w:sz w:val="22"/>
          <w:szCs w:val="22"/>
        </w:rPr>
        <w:t>〒980-8576　仙台市青葉区川内27-1</w:t>
      </w:r>
    </w:p>
    <w:p w14:paraId="56891733" w14:textId="24E40844" w:rsidR="00CB72F3" w:rsidRPr="000C6673" w:rsidRDefault="000C6673" w:rsidP="000C6673">
      <w:pPr>
        <w:jc w:val="center"/>
        <w:rPr>
          <w:rFonts w:asciiTheme="majorEastAsia" w:eastAsiaTheme="majorEastAsia" w:hAnsiTheme="majorEastAsia"/>
          <w:sz w:val="22"/>
          <w:szCs w:val="22"/>
        </w:rPr>
      </w:pPr>
      <w:r w:rsidRPr="00BA76A3">
        <w:rPr>
          <w:rFonts w:asciiTheme="majorEastAsia" w:eastAsiaTheme="majorEastAsia" w:hAnsiTheme="majorEastAsia" w:hint="eastAsia"/>
          <w:sz w:val="22"/>
          <w:szCs w:val="22"/>
        </w:rPr>
        <w:t>東北大学大学院文学研究科　実践宗教学寄附講座</w:t>
      </w:r>
    </w:p>
    <w:sectPr w:rsidR="00CB72F3" w:rsidRPr="000C6673" w:rsidSect="00881010">
      <w:pgSz w:w="11900" w:h="16840"/>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A2A4F" w14:textId="77777777" w:rsidR="007940F2" w:rsidRDefault="007940F2" w:rsidP="002C33CF">
      <w:r>
        <w:separator/>
      </w:r>
    </w:p>
  </w:endnote>
  <w:endnote w:type="continuationSeparator" w:id="0">
    <w:p w14:paraId="3FF29CFB" w14:textId="77777777" w:rsidR="007940F2" w:rsidRDefault="007940F2" w:rsidP="002C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80000281" w:usb1="28C76CF8"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80000281" w:usb1="28C76CF8"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52A0F" w14:textId="77777777" w:rsidR="007940F2" w:rsidRDefault="007940F2" w:rsidP="002C33CF">
      <w:r>
        <w:separator/>
      </w:r>
    </w:p>
  </w:footnote>
  <w:footnote w:type="continuationSeparator" w:id="0">
    <w:p w14:paraId="1B1BB049" w14:textId="77777777" w:rsidR="007940F2" w:rsidRDefault="007940F2" w:rsidP="002C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182"/>
  <w:displayHorizontalDrawingGridEvery w:val="2"/>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65"/>
    <w:rsid w:val="00010273"/>
    <w:rsid w:val="00010AD5"/>
    <w:rsid w:val="00026B44"/>
    <w:rsid w:val="00040C5D"/>
    <w:rsid w:val="0004572F"/>
    <w:rsid w:val="00054F1A"/>
    <w:rsid w:val="00072A6B"/>
    <w:rsid w:val="00080B4E"/>
    <w:rsid w:val="0009207F"/>
    <w:rsid w:val="000B258B"/>
    <w:rsid w:val="000C3BD6"/>
    <w:rsid w:val="000C6673"/>
    <w:rsid w:val="00121462"/>
    <w:rsid w:val="00125E9E"/>
    <w:rsid w:val="00142392"/>
    <w:rsid w:val="00144143"/>
    <w:rsid w:val="001B5056"/>
    <w:rsid w:val="002308AB"/>
    <w:rsid w:val="00230FF0"/>
    <w:rsid w:val="00235BA1"/>
    <w:rsid w:val="00255DA5"/>
    <w:rsid w:val="002B3001"/>
    <w:rsid w:val="002C33CF"/>
    <w:rsid w:val="002E373D"/>
    <w:rsid w:val="0030181F"/>
    <w:rsid w:val="00302BAD"/>
    <w:rsid w:val="0031020F"/>
    <w:rsid w:val="00327178"/>
    <w:rsid w:val="00330D88"/>
    <w:rsid w:val="00337B1E"/>
    <w:rsid w:val="00346CBA"/>
    <w:rsid w:val="003502D0"/>
    <w:rsid w:val="00375312"/>
    <w:rsid w:val="0039672C"/>
    <w:rsid w:val="003B3185"/>
    <w:rsid w:val="00403743"/>
    <w:rsid w:val="00425564"/>
    <w:rsid w:val="00444DA9"/>
    <w:rsid w:val="004A16D6"/>
    <w:rsid w:val="004E1358"/>
    <w:rsid w:val="004E4E70"/>
    <w:rsid w:val="00543A5E"/>
    <w:rsid w:val="00585C02"/>
    <w:rsid w:val="00596783"/>
    <w:rsid w:val="005C0453"/>
    <w:rsid w:val="005E3611"/>
    <w:rsid w:val="005E7C4A"/>
    <w:rsid w:val="006203FD"/>
    <w:rsid w:val="0063112B"/>
    <w:rsid w:val="006350B0"/>
    <w:rsid w:val="00683C21"/>
    <w:rsid w:val="006B1081"/>
    <w:rsid w:val="006B77D9"/>
    <w:rsid w:val="006F091A"/>
    <w:rsid w:val="007075CC"/>
    <w:rsid w:val="00714876"/>
    <w:rsid w:val="00763E36"/>
    <w:rsid w:val="007940F2"/>
    <w:rsid w:val="007C4F96"/>
    <w:rsid w:val="007C618C"/>
    <w:rsid w:val="007D6A1C"/>
    <w:rsid w:val="007D7F91"/>
    <w:rsid w:val="00811F89"/>
    <w:rsid w:val="00845FFD"/>
    <w:rsid w:val="00866892"/>
    <w:rsid w:val="0087537F"/>
    <w:rsid w:val="00881010"/>
    <w:rsid w:val="008935DD"/>
    <w:rsid w:val="008B5C9B"/>
    <w:rsid w:val="008C1772"/>
    <w:rsid w:val="008D208F"/>
    <w:rsid w:val="008F741C"/>
    <w:rsid w:val="00914BF3"/>
    <w:rsid w:val="00965DD2"/>
    <w:rsid w:val="00970815"/>
    <w:rsid w:val="00985799"/>
    <w:rsid w:val="00985B62"/>
    <w:rsid w:val="00990318"/>
    <w:rsid w:val="009A057E"/>
    <w:rsid w:val="009B6CFB"/>
    <w:rsid w:val="009C768E"/>
    <w:rsid w:val="009D1AD6"/>
    <w:rsid w:val="00A32B7E"/>
    <w:rsid w:val="00A5436E"/>
    <w:rsid w:val="00A60D99"/>
    <w:rsid w:val="00A6641D"/>
    <w:rsid w:val="00A75A6C"/>
    <w:rsid w:val="00A82D91"/>
    <w:rsid w:val="00AA00BA"/>
    <w:rsid w:val="00AB489D"/>
    <w:rsid w:val="00B0237B"/>
    <w:rsid w:val="00B036E8"/>
    <w:rsid w:val="00B46AF5"/>
    <w:rsid w:val="00B571B4"/>
    <w:rsid w:val="00B73D3E"/>
    <w:rsid w:val="00BA76A3"/>
    <w:rsid w:val="00BC054D"/>
    <w:rsid w:val="00BC6E20"/>
    <w:rsid w:val="00BC77C8"/>
    <w:rsid w:val="00C07537"/>
    <w:rsid w:val="00C12A99"/>
    <w:rsid w:val="00C33252"/>
    <w:rsid w:val="00C57451"/>
    <w:rsid w:val="00C575D6"/>
    <w:rsid w:val="00C73F18"/>
    <w:rsid w:val="00CB1F15"/>
    <w:rsid w:val="00CB64A5"/>
    <w:rsid w:val="00CB72F3"/>
    <w:rsid w:val="00CB7ACD"/>
    <w:rsid w:val="00CC59CC"/>
    <w:rsid w:val="00CE7A08"/>
    <w:rsid w:val="00D252E3"/>
    <w:rsid w:val="00D435EB"/>
    <w:rsid w:val="00D464FD"/>
    <w:rsid w:val="00D62C05"/>
    <w:rsid w:val="00D7632B"/>
    <w:rsid w:val="00D8069B"/>
    <w:rsid w:val="00D817CE"/>
    <w:rsid w:val="00D86BA9"/>
    <w:rsid w:val="00D87D65"/>
    <w:rsid w:val="00D918F2"/>
    <w:rsid w:val="00DC04F0"/>
    <w:rsid w:val="00DE2D67"/>
    <w:rsid w:val="00DF5DB0"/>
    <w:rsid w:val="00E00929"/>
    <w:rsid w:val="00E304D5"/>
    <w:rsid w:val="00E63843"/>
    <w:rsid w:val="00E77DC4"/>
    <w:rsid w:val="00E86925"/>
    <w:rsid w:val="00E928E2"/>
    <w:rsid w:val="00E968DF"/>
    <w:rsid w:val="00EF7A43"/>
    <w:rsid w:val="00F522B6"/>
    <w:rsid w:val="00F57777"/>
    <w:rsid w:val="00F85538"/>
    <w:rsid w:val="00FA5744"/>
    <w:rsid w:val="00FA724C"/>
    <w:rsid w:val="00FA7908"/>
    <w:rsid w:val="00FB3AAA"/>
    <w:rsid w:val="00FC6228"/>
    <w:rsid w:val="00FC71E5"/>
    <w:rsid w:val="00FE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9DB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87D65"/>
    <w:rPr>
      <w:sz w:val="18"/>
      <w:szCs w:val="18"/>
    </w:rPr>
  </w:style>
  <w:style w:type="paragraph" w:styleId="a4">
    <w:name w:val="annotation text"/>
    <w:basedOn w:val="a"/>
    <w:link w:val="a5"/>
    <w:uiPriority w:val="99"/>
    <w:unhideWhenUsed/>
    <w:rsid w:val="00D87D65"/>
    <w:pPr>
      <w:jc w:val="left"/>
    </w:pPr>
    <w:rPr>
      <w:rFonts w:ascii="ＭＳ 明朝" w:eastAsia="ＭＳ 明朝" w:hAnsi="ＭＳ 明朝" w:cs="Times New Roman"/>
    </w:rPr>
  </w:style>
  <w:style w:type="character" w:customStyle="1" w:styleId="a5">
    <w:name w:val="コメント文字列 (文字)"/>
    <w:basedOn w:val="a0"/>
    <w:link w:val="a4"/>
    <w:uiPriority w:val="99"/>
    <w:rsid w:val="00D87D65"/>
    <w:rPr>
      <w:rFonts w:ascii="ＭＳ 明朝" w:eastAsia="ＭＳ 明朝" w:hAnsi="ＭＳ 明朝" w:cs="Times New Roman"/>
    </w:rPr>
  </w:style>
  <w:style w:type="paragraph" w:styleId="a6">
    <w:name w:val="Balloon Text"/>
    <w:basedOn w:val="a"/>
    <w:link w:val="a7"/>
    <w:uiPriority w:val="99"/>
    <w:semiHidden/>
    <w:unhideWhenUsed/>
    <w:rsid w:val="00D87D65"/>
    <w:rPr>
      <w:rFonts w:ascii="ヒラギノ角ゴ ProN W3" w:eastAsia="ヒラギノ角ゴ ProN W3"/>
      <w:sz w:val="18"/>
      <w:szCs w:val="18"/>
    </w:rPr>
  </w:style>
  <w:style w:type="character" w:customStyle="1" w:styleId="a7">
    <w:name w:val="吹き出し (文字)"/>
    <w:basedOn w:val="a0"/>
    <w:link w:val="a6"/>
    <w:uiPriority w:val="99"/>
    <w:semiHidden/>
    <w:rsid w:val="00D87D65"/>
    <w:rPr>
      <w:rFonts w:ascii="ヒラギノ角ゴ ProN W3" w:eastAsia="ヒラギノ角ゴ ProN W3"/>
      <w:sz w:val="18"/>
      <w:szCs w:val="18"/>
    </w:rPr>
  </w:style>
  <w:style w:type="table" w:styleId="a8">
    <w:name w:val="Table Grid"/>
    <w:basedOn w:val="a1"/>
    <w:uiPriority w:val="59"/>
    <w:rsid w:val="004E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435EB"/>
    <w:rPr>
      <w:color w:val="0000FF" w:themeColor="hyperlink"/>
      <w:u w:val="single"/>
    </w:rPr>
  </w:style>
  <w:style w:type="paragraph" w:styleId="aa">
    <w:name w:val="header"/>
    <w:basedOn w:val="a"/>
    <w:link w:val="ab"/>
    <w:uiPriority w:val="99"/>
    <w:unhideWhenUsed/>
    <w:rsid w:val="002C33CF"/>
    <w:pPr>
      <w:tabs>
        <w:tab w:val="center" w:pos="4252"/>
        <w:tab w:val="right" w:pos="8504"/>
      </w:tabs>
      <w:snapToGrid w:val="0"/>
    </w:pPr>
  </w:style>
  <w:style w:type="character" w:customStyle="1" w:styleId="ab">
    <w:name w:val="ヘッダー (文字)"/>
    <w:basedOn w:val="a0"/>
    <w:link w:val="aa"/>
    <w:uiPriority w:val="99"/>
    <w:rsid w:val="002C33CF"/>
  </w:style>
  <w:style w:type="paragraph" w:styleId="ac">
    <w:name w:val="footer"/>
    <w:basedOn w:val="a"/>
    <w:link w:val="ad"/>
    <w:uiPriority w:val="99"/>
    <w:unhideWhenUsed/>
    <w:rsid w:val="002C33CF"/>
    <w:pPr>
      <w:tabs>
        <w:tab w:val="center" w:pos="4252"/>
        <w:tab w:val="right" w:pos="8504"/>
      </w:tabs>
      <w:snapToGrid w:val="0"/>
    </w:pPr>
  </w:style>
  <w:style w:type="character" w:customStyle="1" w:styleId="ad">
    <w:name w:val="フッター (文字)"/>
    <w:basedOn w:val="a0"/>
    <w:link w:val="ac"/>
    <w:uiPriority w:val="99"/>
    <w:rsid w:val="002C33CF"/>
  </w:style>
  <w:style w:type="paragraph" w:styleId="ae">
    <w:name w:val="Document Map"/>
    <w:basedOn w:val="a"/>
    <w:link w:val="af"/>
    <w:uiPriority w:val="99"/>
    <w:semiHidden/>
    <w:unhideWhenUsed/>
    <w:rsid w:val="00FA724C"/>
    <w:rPr>
      <w:rFonts w:ascii="ヒラギノ角ゴ ProN W3" w:eastAsia="ヒラギノ角ゴ ProN W3"/>
    </w:rPr>
  </w:style>
  <w:style w:type="character" w:customStyle="1" w:styleId="af">
    <w:name w:val="見出しマップ (文字)"/>
    <w:basedOn w:val="a0"/>
    <w:link w:val="ae"/>
    <w:uiPriority w:val="99"/>
    <w:semiHidden/>
    <w:rsid w:val="00FA724C"/>
    <w:rPr>
      <w:rFonts w:ascii="ヒラギノ角ゴ ProN W3" w:eastAsia="ヒラギノ角ゴ ProN W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87D65"/>
    <w:rPr>
      <w:sz w:val="18"/>
      <w:szCs w:val="18"/>
    </w:rPr>
  </w:style>
  <w:style w:type="paragraph" w:styleId="a4">
    <w:name w:val="annotation text"/>
    <w:basedOn w:val="a"/>
    <w:link w:val="a5"/>
    <w:uiPriority w:val="99"/>
    <w:unhideWhenUsed/>
    <w:rsid w:val="00D87D65"/>
    <w:pPr>
      <w:jc w:val="left"/>
    </w:pPr>
    <w:rPr>
      <w:rFonts w:ascii="ＭＳ 明朝" w:eastAsia="ＭＳ 明朝" w:hAnsi="ＭＳ 明朝" w:cs="Times New Roman"/>
    </w:rPr>
  </w:style>
  <w:style w:type="character" w:customStyle="1" w:styleId="a5">
    <w:name w:val="コメント文字列 (文字)"/>
    <w:basedOn w:val="a0"/>
    <w:link w:val="a4"/>
    <w:uiPriority w:val="99"/>
    <w:rsid w:val="00D87D65"/>
    <w:rPr>
      <w:rFonts w:ascii="ＭＳ 明朝" w:eastAsia="ＭＳ 明朝" w:hAnsi="ＭＳ 明朝" w:cs="Times New Roman"/>
    </w:rPr>
  </w:style>
  <w:style w:type="paragraph" w:styleId="a6">
    <w:name w:val="Balloon Text"/>
    <w:basedOn w:val="a"/>
    <w:link w:val="a7"/>
    <w:uiPriority w:val="99"/>
    <w:semiHidden/>
    <w:unhideWhenUsed/>
    <w:rsid w:val="00D87D65"/>
    <w:rPr>
      <w:rFonts w:ascii="ヒラギノ角ゴ ProN W3" w:eastAsia="ヒラギノ角ゴ ProN W3"/>
      <w:sz w:val="18"/>
      <w:szCs w:val="18"/>
    </w:rPr>
  </w:style>
  <w:style w:type="character" w:customStyle="1" w:styleId="a7">
    <w:name w:val="吹き出し (文字)"/>
    <w:basedOn w:val="a0"/>
    <w:link w:val="a6"/>
    <w:uiPriority w:val="99"/>
    <w:semiHidden/>
    <w:rsid w:val="00D87D65"/>
    <w:rPr>
      <w:rFonts w:ascii="ヒラギノ角ゴ ProN W3" w:eastAsia="ヒラギノ角ゴ ProN W3"/>
      <w:sz w:val="18"/>
      <w:szCs w:val="18"/>
    </w:rPr>
  </w:style>
  <w:style w:type="table" w:styleId="a8">
    <w:name w:val="Table Grid"/>
    <w:basedOn w:val="a1"/>
    <w:uiPriority w:val="59"/>
    <w:rsid w:val="004E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435EB"/>
    <w:rPr>
      <w:color w:val="0000FF" w:themeColor="hyperlink"/>
      <w:u w:val="single"/>
    </w:rPr>
  </w:style>
  <w:style w:type="paragraph" w:styleId="aa">
    <w:name w:val="header"/>
    <w:basedOn w:val="a"/>
    <w:link w:val="ab"/>
    <w:uiPriority w:val="99"/>
    <w:unhideWhenUsed/>
    <w:rsid w:val="002C33CF"/>
    <w:pPr>
      <w:tabs>
        <w:tab w:val="center" w:pos="4252"/>
        <w:tab w:val="right" w:pos="8504"/>
      </w:tabs>
      <w:snapToGrid w:val="0"/>
    </w:pPr>
  </w:style>
  <w:style w:type="character" w:customStyle="1" w:styleId="ab">
    <w:name w:val="ヘッダー (文字)"/>
    <w:basedOn w:val="a0"/>
    <w:link w:val="aa"/>
    <w:uiPriority w:val="99"/>
    <w:rsid w:val="002C33CF"/>
  </w:style>
  <w:style w:type="paragraph" w:styleId="ac">
    <w:name w:val="footer"/>
    <w:basedOn w:val="a"/>
    <w:link w:val="ad"/>
    <w:uiPriority w:val="99"/>
    <w:unhideWhenUsed/>
    <w:rsid w:val="002C33CF"/>
    <w:pPr>
      <w:tabs>
        <w:tab w:val="center" w:pos="4252"/>
        <w:tab w:val="right" w:pos="8504"/>
      </w:tabs>
      <w:snapToGrid w:val="0"/>
    </w:pPr>
  </w:style>
  <w:style w:type="character" w:customStyle="1" w:styleId="ad">
    <w:name w:val="フッター (文字)"/>
    <w:basedOn w:val="a0"/>
    <w:link w:val="ac"/>
    <w:uiPriority w:val="99"/>
    <w:rsid w:val="002C33CF"/>
  </w:style>
  <w:style w:type="paragraph" w:styleId="ae">
    <w:name w:val="Document Map"/>
    <w:basedOn w:val="a"/>
    <w:link w:val="af"/>
    <w:uiPriority w:val="99"/>
    <w:semiHidden/>
    <w:unhideWhenUsed/>
    <w:rsid w:val="00FA724C"/>
    <w:rPr>
      <w:rFonts w:ascii="ヒラギノ角ゴ ProN W3" w:eastAsia="ヒラギノ角ゴ ProN W3"/>
    </w:rPr>
  </w:style>
  <w:style w:type="character" w:customStyle="1" w:styleId="af">
    <w:name w:val="見出しマップ (文字)"/>
    <w:basedOn w:val="a0"/>
    <w:link w:val="ae"/>
    <w:uiPriority w:val="99"/>
    <w:semiHidden/>
    <w:rsid w:val="00FA724C"/>
    <w:rPr>
      <w:rFonts w:ascii="ヒラギノ角ゴ ProN W3" w:eastAsia="ヒラギノ角ゴ ProN 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723">
      <w:bodyDiv w:val="1"/>
      <w:marLeft w:val="0"/>
      <w:marRight w:val="0"/>
      <w:marTop w:val="0"/>
      <w:marBottom w:val="0"/>
      <w:divBdr>
        <w:top w:val="none" w:sz="0" w:space="0" w:color="auto"/>
        <w:left w:val="none" w:sz="0" w:space="0" w:color="auto"/>
        <w:bottom w:val="none" w:sz="0" w:space="0" w:color="auto"/>
        <w:right w:val="none" w:sz="0" w:space="0" w:color="auto"/>
      </w:divBdr>
    </w:div>
    <w:div w:id="189032648">
      <w:bodyDiv w:val="1"/>
      <w:marLeft w:val="0"/>
      <w:marRight w:val="0"/>
      <w:marTop w:val="0"/>
      <w:marBottom w:val="0"/>
      <w:divBdr>
        <w:top w:val="none" w:sz="0" w:space="0" w:color="auto"/>
        <w:left w:val="none" w:sz="0" w:space="0" w:color="auto"/>
        <w:bottom w:val="none" w:sz="0" w:space="0" w:color="auto"/>
        <w:right w:val="none" w:sz="0" w:space="0" w:color="auto"/>
      </w:divBdr>
    </w:div>
    <w:div w:id="260839035">
      <w:bodyDiv w:val="1"/>
      <w:marLeft w:val="0"/>
      <w:marRight w:val="0"/>
      <w:marTop w:val="0"/>
      <w:marBottom w:val="0"/>
      <w:divBdr>
        <w:top w:val="none" w:sz="0" w:space="0" w:color="auto"/>
        <w:left w:val="none" w:sz="0" w:space="0" w:color="auto"/>
        <w:bottom w:val="none" w:sz="0" w:space="0" w:color="auto"/>
        <w:right w:val="none" w:sz="0" w:space="0" w:color="auto"/>
      </w:divBdr>
    </w:div>
    <w:div w:id="373577055">
      <w:bodyDiv w:val="1"/>
      <w:marLeft w:val="0"/>
      <w:marRight w:val="0"/>
      <w:marTop w:val="0"/>
      <w:marBottom w:val="0"/>
      <w:divBdr>
        <w:top w:val="none" w:sz="0" w:space="0" w:color="auto"/>
        <w:left w:val="none" w:sz="0" w:space="0" w:color="auto"/>
        <w:bottom w:val="none" w:sz="0" w:space="0" w:color="auto"/>
        <w:right w:val="none" w:sz="0" w:space="0" w:color="auto"/>
      </w:divBdr>
    </w:div>
    <w:div w:id="486868162">
      <w:bodyDiv w:val="1"/>
      <w:marLeft w:val="0"/>
      <w:marRight w:val="0"/>
      <w:marTop w:val="0"/>
      <w:marBottom w:val="0"/>
      <w:divBdr>
        <w:top w:val="none" w:sz="0" w:space="0" w:color="auto"/>
        <w:left w:val="none" w:sz="0" w:space="0" w:color="auto"/>
        <w:bottom w:val="none" w:sz="0" w:space="0" w:color="auto"/>
        <w:right w:val="none" w:sz="0" w:space="0" w:color="auto"/>
      </w:divBdr>
    </w:div>
    <w:div w:id="647586834">
      <w:bodyDiv w:val="1"/>
      <w:marLeft w:val="0"/>
      <w:marRight w:val="0"/>
      <w:marTop w:val="0"/>
      <w:marBottom w:val="0"/>
      <w:divBdr>
        <w:top w:val="none" w:sz="0" w:space="0" w:color="auto"/>
        <w:left w:val="none" w:sz="0" w:space="0" w:color="auto"/>
        <w:bottom w:val="none" w:sz="0" w:space="0" w:color="auto"/>
        <w:right w:val="none" w:sz="0" w:space="0" w:color="auto"/>
      </w:divBdr>
    </w:div>
    <w:div w:id="686636970">
      <w:bodyDiv w:val="1"/>
      <w:marLeft w:val="0"/>
      <w:marRight w:val="0"/>
      <w:marTop w:val="0"/>
      <w:marBottom w:val="0"/>
      <w:divBdr>
        <w:top w:val="none" w:sz="0" w:space="0" w:color="auto"/>
        <w:left w:val="none" w:sz="0" w:space="0" w:color="auto"/>
        <w:bottom w:val="none" w:sz="0" w:space="0" w:color="auto"/>
        <w:right w:val="none" w:sz="0" w:space="0" w:color="auto"/>
      </w:divBdr>
    </w:div>
    <w:div w:id="1634477223">
      <w:bodyDiv w:val="1"/>
      <w:marLeft w:val="0"/>
      <w:marRight w:val="0"/>
      <w:marTop w:val="0"/>
      <w:marBottom w:val="0"/>
      <w:divBdr>
        <w:top w:val="none" w:sz="0" w:space="0" w:color="auto"/>
        <w:left w:val="none" w:sz="0" w:space="0" w:color="auto"/>
        <w:bottom w:val="none" w:sz="0" w:space="0" w:color="auto"/>
        <w:right w:val="none" w:sz="0" w:space="0" w:color="auto"/>
      </w:divBdr>
    </w:div>
    <w:div w:id="1757087920">
      <w:bodyDiv w:val="1"/>
      <w:marLeft w:val="0"/>
      <w:marRight w:val="0"/>
      <w:marTop w:val="0"/>
      <w:marBottom w:val="0"/>
      <w:divBdr>
        <w:top w:val="none" w:sz="0" w:space="0" w:color="auto"/>
        <w:left w:val="none" w:sz="0" w:space="0" w:color="auto"/>
        <w:bottom w:val="none" w:sz="0" w:space="0" w:color="auto"/>
        <w:right w:val="none" w:sz="0" w:space="0" w:color="auto"/>
      </w:divBdr>
    </w:div>
    <w:div w:id="1965036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1010</Words>
  <Characters>5760</Characters>
  <Application>Microsoft Macintosh Word</Application>
  <DocSecurity>0</DocSecurity>
  <Lines>48</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 洋三</dc:creator>
  <cp:keywords/>
  <dc:description/>
  <cp:lastModifiedBy>高橋 原</cp:lastModifiedBy>
  <cp:revision>47</cp:revision>
  <cp:lastPrinted>2013-03-03T06:42:00Z</cp:lastPrinted>
  <dcterms:created xsi:type="dcterms:W3CDTF">2014-03-03T08:00:00Z</dcterms:created>
  <dcterms:modified xsi:type="dcterms:W3CDTF">2015-07-23T12:56:00Z</dcterms:modified>
</cp:coreProperties>
</file>